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E6" w:rsidRPr="0093245E" w:rsidRDefault="0093245E" w:rsidP="0093245E">
      <w:pPr>
        <w:pStyle w:val="Caption"/>
        <w:rPr>
          <w:rFonts w:ascii="Times New Roman" w:hAnsi="Times New Roman"/>
        </w:rPr>
      </w:pPr>
      <w:r w:rsidRPr="0093245E">
        <w:rPr>
          <w:rFonts w:ascii="Times New Roman" w:hAnsi="Times New Roman"/>
        </w:rPr>
        <w:t>Lesson Plan</w:t>
      </w:r>
      <w:r w:rsidR="0013000C">
        <w:rPr>
          <w:rFonts w:ascii="Times New Roman" w:hAnsi="Times New Roman"/>
        </w:rPr>
        <w:br/>
      </w:r>
    </w:p>
    <w:p w:rsidR="002965E6" w:rsidRPr="0093245E" w:rsidRDefault="002965E6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 w:rsidRPr="0093245E">
        <w:rPr>
          <w:b/>
          <w:lang w:val="en-US"/>
        </w:rPr>
        <w:t>Name:</w:t>
      </w:r>
      <w:r w:rsidR="00EF5F34">
        <w:rPr>
          <w:b/>
          <w:lang w:val="en-US"/>
        </w:rPr>
        <w:t xml:space="preserve"> Caia Chiverton </w:t>
      </w:r>
      <w:r w:rsidRPr="0093245E">
        <w:rPr>
          <w:b/>
          <w:lang w:val="en-US"/>
        </w:rPr>
        <w:tab/>
      </w:r>
      <w:r w:rsidR="0093245E">
        <w:rPr>
          <w:b/>
          <w:lang w:val="en-US"/>
        </w:rPr>
        <w:t xml:space="preserve">                  </w:t>
      </w:r>
      <w:r w:rsidRPr="0093245E">
        <w:rPr>
          <w:b/>
          <w:lang w:val="en-US"/>
        </w:rPr>
        <w:t>Date:</w:t>
      </w:r>
      <w:r w:rsidR="00EF5F34">
        <w:rPr>
          <w:b/>
          <w:lang w:val="en-US"/>
        </w:rPr>
        <w:t xml:space="preserve"> November 14, 2018</w:t>
      </w:r>
    </w:p>
    <w:p w:rsidR="002965E6" w:rsidRPr="0093245E" w:rsidRDefault="002965E6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 w:rsidRPr="0093245E">
        <w:rPr>
          <w:b/>
          <w:lang w:val="en-US"/>
        </w:rPr>
        <w:t>Subject:</w:t>
      </w:r>
      <w:r w:rsidR="00EF5F34">
        <w:rPr>
          <w:b/>
          <w:lang w:val="en-US"/>
        </w:rPr>
        <w:t xml:space="preserve"> Art</w:t>
      </w:r>
      <w:r w:rsidRPr="0093245E">
        <w:rPr>
          <w:b/>
          <w:lang w:val="en-US"/>
        </w:rPr>
        <w:tab/>
      </w:r>
      <w:r w:rsidR="0093245E">
        <w:rPr>
          <w:b/>
          <w:lang w:val="en-US"/>
        </w:rPr>
        <w:t xml:space="preserve">                 </w:t>
      </w:r>
      <w:r w:rsidR="00EF5F34">
        <w:rPr>
          <w:b/>
          <w:lang w:val="en-US"/>
        </w:rPr>
        <w:t xml:space="preserve">                         </w:t>
      </w:r>
      <w:r w:rsidRPr="0093245E">
        <w:rPr>
          <w:b/>
          <w:lang w:val="en-US"/>
        </w:rPr>
        <w:t>Grade:</w:t>
      </w:r>
      <w:r w:rsidR="00EF5F34">
        <w:rPr>
          <w:b/>
          <w:lang w:val="en-US"/>
        </w:rPr>
        <w:t xml:space="preserve"> 5/6</w:t>
      </w:r>
    </w:p>
    <w:p w:rsidR="002965E6" w:rsidRPr="0093245E" w:rsidRDefault="002965E6" w:rsidP="002965E6">
      <w:pPr>
        <w:tabs>
          <w:tab w:val="left" w:pos="10005"/>
          <w:tab w:val="right" w:pos="10800"/>
        </w:tabs>
        <w:autoSpaceDE w:val="0"/>
        <w:autoSpaceDN w:val="0"/>
        <w:adjustRightInd w:val="0"/>
        <w:rPr>
          <w:lang w:val="en-US"/>
        </w:rPr>
      </w:pPr>
    </w:p>
    <w:tbl>
      <w:tblPr>
        <w:tblW w:w="1052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719"/>
      </w:tblGrid>
      <w:tr w:rsidR="0093245E" w:rsidRPr="0093245E" w:rsidTr="00433CAE">
        <w:trPr>
          <w:cantSplit/>
          <w:trHeight w:val="864"/>
          <w:jc w:val="center"/>
        </w:trPr>
        <w:tc>
          <w:tcPr>
            <w:tcW w:w="10526" w:type="dxa"/>
            <w:gridSpan w:val="2"/>
          </w:tcPr>
          <w:p w:rsidR="00081A8D" w:rsidRDefault="00081A8D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93245E" w:rsidRP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Guiding Questions </w:t>
            </w:r>
            <w:r w:rsidRPr="0093245E">
              <w:rPr>
                <w:lang w:val="en-US"/>
              </w:rPr>
              <w:t>(specific to this lesson):</w:t>
            </w:r>
            <w:r w:rsidR="00EF5F34">
              <w:rPr>
                <w:lang w:val="en-US"/>
              </w:rPr>
              <w:t xml:space="preserve"> How can we use plasticine to create visual representations?</w:t>
            </w:r>
          </w:p>
          <w:p w:rsidR="0093245E" w:rsidRP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93245E" w:rsidRP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93245E" w:rsidRPr="0093245E" w:rsidTr="00433CAE">
        <w:trPr>
          <w:cantSplit/>
          <w:trHeight w:val="1407"/>
          <w:jc w:val="center"/>
        </w:trPr>
        <w:tc>
          <w:tcPr>
            <w:tcW w:w="5807" w:type="dxa"/>
          </w:tcPr>
          <w:p w:rsid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Outcomes</w:t>
            </w:r>
            <w:r w:rsidRPr="004C004F">
              <w:rPr>
                <w:lang w:val="en-US"/>
              </w:rPr>
              <w:t>: (What should students know, understand and be able to do as a result of this lesson</w:t>
            </w:r>
            <w:r w:rsidR="0018666C">
              <w:rPr>
                <w:lang w:val="en-US"/>
              </w:rPr>
              <w:t>?)</w:t>
            </w:r>
          </w:p>
          <w:p w:rsidR="0093245E" w:rsidRPr="00EF5F34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EF5F34" w:rsidRPr="00EF5F34" w:rsidRDefault="00EF5F34" w:rsidP="00EF5F34">
            <w:pPr>
              <w:shd w:val="clear" w:color="auto" w:fill="FFFFFF"/>
              <w:rPr>
                <w:bCs/>
                <w:color w:val="80B49B"/>
              </w:rPr>
            </w:pPr>
            <w:r w:rsidRPr="00EF5F34">
              <w:rPr>
                <w:bCs/>
                <w:color w:val="80B49B"/>
              </w:rPr>
              <w:t>CP6.11</w:t>
            </w:r>
          </w:p>
          <w:p w:rsidR="00EF5F34" w:rsidRPr="00EF5F34" w:rsidRDefault="00EF5F34" w:rsidP="00EF5F34">
            <w:pPr>
              <w:shd w:val="clear" w:color="auto" w:fill="FFFFFF"/>
              <w:rPr>
                <w:bCs/>
                <w:color w:val="000000"/>
              </w:rPr>
            </w:pPr>
            <w:r w:rsidRPr="00EF5F34">
              <w:rPr>
                <w:bCs/>
                <w:color w:val="000000"/>
              </w:rPr>
              <w:t>Investigate and use various visual art forms, images, and art-making processes to express ideas about identity.</w:t>
            </w:r>
          </w:p>
          <w:p w:rsidR="0018666C" w:rsidRDefault="0018666C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500F92" w:rsidRPr="0093245E" w:rsidRDefault="00500F92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4719" w:type="dxa"/>
          </w:tcPr>
          <w:p w:rsidR="00EF5F34" w:rsidRDefault="0093245E" w:rsidP="00F365B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3245E">
              <w:rPr>
                <w:b/>
                <w:lang w:val="en-US"/>
              </w:rPr>
              <w:t xml:space="preserve">Indicators </w:t>
            </w:r>
            <w:r w:rsidRPr="0013000C">
              <w:rPr>
                <w:lang w:val="en-US"/>
              </w:rPr>
              <w:t xml:space="preserve">(Assessment Evidence): </w:t>
            </w:r>
            <w:r w:rsidRPr="004C004F">
              <w:rPr>
                <w:lang w:val="en-US"/>
              </w:rPr>
              <w:t>(What will students do to show what they have learned</w:t>
            </w:r>
            <w:r w:rsidR="0018666C">
              <w:rPr>
                <w:lang w:val="en-US"/>
              </w:rPr>
              <w:t>?)</w:t>
            </w:r>
            <w:r w:rsidR="0013000C">
              <w:rPr>
                <w:lang w:val="en-US"/>
              </w:rPr>
              <w:t xml:space="preserve"> </w:t>
            </w:r>
            <w:r w:rsidR="00F365B5">
              <w:rPr>
                <w:lang w:val="en-US"/>
              </w:rPr>
              <w:t>Use I can statements.</w:t>
            </w:r>
          </w:p>
          <w:p w:rsidR="00482A44" w:rsidRDefault="00482A44" w:rsidP="00482A44"/>
          <w:p w:rsidR="00EF5F34" w:rsidRPr="00482A44" w:rsidRDefault="00482A44" w:rsidP="00EF5F34">
            <w:r w:rsidRPr="00EF5F34">
              <w:rPr>
                <w:color w:val="000000"/>
                <w:szCs w:val="18"/>
                <w:lang w:eastAsia="en-CA"/>
              </w:rPr>
              <w:t>Demonstrate how symbols and other images can be used to convey meaning (e.g., create a visual statement about personal and/or cultural identity).</w:t>
            </w:r>
          </w:p>
          <w:tbl>
            <w:tblPr>
              <w:tblW w:w="326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943"/>
            </w:tblGrid>
            <w:tr w:rsidR="00EF5F34" w:rsidRPr="00EF5F34" w:rsidTr="00482A44">
              <w:trPr>
                <w:trHeight w:val="120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EF5F34" w:rsidRPr="00EF5F34" w:rsidRDefault="00EF5F34" w:rsidP="00EF5F34">
                  <w:pPr>
                    <w:rPr>
                      <w:b/>
                      <w:bCs/>
                      <w:color w:val="000000"/>
                      <w:szCs w:val="18"/>
                      <w:lang w:eastAsia="en-CA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EF5F34" w:rsidRPr="00EF5F34" w:rsidRDefault="00EF5F34" w:rsidP="00EF5F34">
                  <w:pPr>
                    <w:rPr>
                      <w:color w:val="000000"/>
                      <w:szCs w:val="18"/>
                      <w:lang w:eastAsia="en-CA"/>
                    </w:rPr>
                  </w:pPr>
                </w:p>
              </w:tc>
            </w:tr>
          </w:tbl>
          <w:p w:rsidR="0018666C" w:rsidRPr="00EF5F34" w:rsidRDefault="0018666C" w:rsidP="00EF5F34">
            <w:pPr>
              <w:rPr>
                <w:lang w:val="en-US"/>
              </w:rPr>
            </w:pPr>
          </w:p>
        </w:tc>
      </w:tr>
      <w:tr w:rsidR="002965E6" w:rsidRPr="0093245E" w:rsidTr="00433CAE">
        <w:trPr>
          <w:cantSplit/>
          <w:trHeight w:val="1083"/>
          <w:jc w:val="center"/>
        </w:trPr>
        <w:tc>
          <w:tcPr>
            <w:tcW w:w="10526" w:type="dxa"/>
            <w:gridSpan w:val="2"/>
          </w:tcPr>
          <w:p w:rsidR="0093245E" w:rsidRPr="0093245E" w:rsidRDefault="00267C47" w:rsidP="009324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Strategies</w:t>
            </w:r>
            <w:r w:rsidRPr="00267C47">
              <w:rPr>
                <w:lang w:val="en-US"/>
              </w:rPr>
              <w:t>: (formative</w:t>
            </w:r>
            <w:r w:rsidR="008E1EDD">
              <w:rPr>
                <w:lang w:val="en-US"/>
              </w:rPr>
              <w:t>-</w:t>
            </w:r>
            <w:r w:rsidR="008E1EDD">
              <w:rPr>
                <w:i/>
                <w:lang w:val="en-US"/>
              </w:rPr>
              <w:t>before</w:t>
            </w:r>
            <w:r w:rsidR="008E1EDD" w:rsidRPr="008E1EDD">
              <w:rPr>
                <w:i/>
                <w:lang w:val="en-US"/>
              </w:rPr>
              <w:t xml:space="preserve"> &amp; during</w:t>
            </w:r>
            <w:r w:rsidRPr="00267C47">
              <w:rPr>
                <w:lang w:val="en-US"/>
              </w:rPr>
              <w:t xml:space="preserve"> &amp; summative</w:t>
            </w:r>
            <w:r w:rsidR="008E1EDD">
              <w:rPr>
                <w:lang w:val="en-US"/>
              </w:rPr>
              <w:t xml:space="preserve"> - </w:t>
            </w:r>
            <w:r w:rsidR="008E1EDD" w:rsidRPr="008E1EDD">
              <w:rPr>
                <w:i/>
                <w:lang w:val="en-US"/>
              </w:rPr>
              <w:t>end</w:t>
            </w:r>
            <w:r w:rsidRPr="00267C47">
              <w:rPr>
                <w:lang w:val="en-US"/>
              </w:rPr>
              <w:t>)</w:t>
            </w:r>
          </w:p>
          <w:p w:rsidR="00500F92" w:rsidRDefault="00500F92" w:rsidP="0093245E"/>
          <w:p w:rsidR="00482A44" w:rsidRDefault="00482A44" w:rsidP="0093245E">
            <w:r>
              <w:t>Group Discussion</w:t>
            </w:r>
          </w:p>
          <w:p w:rsidR="00482A44" w:rsidRDefault="00482A44" w:rsidP="0093245E">
            <w:r>
              <w:t>Finished product</w:t>
            </w:r>
          </w:p>
          <w:p w:rsidR="000C6484" w:rsidRPr="0093245E" w:rsidRDefault="000C6484" w:rsidP="0093245E"/>
        </w:tc>
      </w:tr>
      <w:tr w:rsidR="002965E6" w:rsidRPr="0093245E" w:rsidTr="00433CAE">
        <w:trPr>
          <w:cantSplit/>
          <w:trHeight w:val="795"/>
          <w:jc w:val="center"/>
        </w:trPr>
        <w:tc>
          <w:tcPr>
            <w:tcW w:w="10526" w:type="dxa"/>
            <w:gridSpan w:val="2"/>
          </w:tcPr>
          <w:p w:rsidR="002965E6" w:rsidRPr="0093245E" w:rsidRDefault="0093245E" w:rsidP="0093245E">
            <w:pPr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Instructional Strategies: </w:t>
            </w:r>
            <w:r w:rsidR="00267C47" w:rsidRPr="00267C47">
              <w:rPr>
                <w:lang w:val="en-US"/>
              </w:rPr>
              <w:t>(specific strategies)</w:t>
            </w:r>
          </w:p>
          <w:p w:rsidR="0093245E" w:rsidRPr="00482A44" w:rsidRDefault="0093245E" w:rsidP="0093245E">
            <w:pPr>
              <w:rPr>
                <w:lang w:val="en-US"/>
              </w:rPr>
            </w:pPr>
          </w:p>
          <w:p w:rsidR="0093245E" w:rsidRPr="00482A44" w:rsidRDefault="00482A44" w:rsidP="0093245E">
            <w:pPr>
              <w:rPr>
                <w:lang w:val="en-US"/>
              </w:rPr>
            </w:pPr>
            <w:r w:rsidRPr="00482A44">
              <w:rPr>
                <w:lang w:val="en-US"/>
              </w:rPr>
              <w:t>Video</w:t>
            </w:r>
          </w:p>
          <w:p w:rsidR="0018666C" w:rsidRPr="00482A44" w:rsidRDefault="00482A44" w:rsidP="0093245E">
            <w:pPr>
              <w:rPr>
                <w:lang w:val="en-US"/>
              </w:rPr>
            </w:pPr>
            <w:r w:rsidRPr="00482A44">
              <w:rPr>
                <w:lang w:val="en-US"/>
              </w:rPr>
              <w:t>Visual aids</w:t>
            </w:r>
          </w:p>
          <w:p w:rsidR="0093245E" w:rsidRPr="0093245E" w:rsidRDefault="0093245E" w:rsidP="0093245E">
            <w:pPr>
              <w:rPr>
                <w:b/>
                <w:lang w:val="en-US"/>
              </w:rPr>
            </w:pPr>
          </w:p>
        </w:tc>
      </w:tr>
      <w:tr w:rsidR="002965E6" w:rsidRPr="0093245E" w:rsidTr="00433CAE">
        <w:trPr>
          <w:cantSplit/>
          <w:trHeight w:val="975"/>
          <w:jc w:val="center"/>
        </w:trPr>
        <w:tc>
          <w:tcPr>
            <w:tcW w:w="10526" w:type="dxa"/>
            <w:gridSpan w:val="2"/>
          </w:tcPr>
          <w:p w:rsidR="002965E6" w:rsidRPr="0093245E" w:rsidRDefault="00A05E48" w:rsidP="009866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Adaptive Dimension: Differentiated Learning</w:t>
            </w:r>
            <w:r w:rsidR="0018666C">
              <w:rPr>
                <w:b/>
                <w:lang w:val="en-US"/>
              </w:rPr>
              <w:t xml:space="preserve"> </w:t>
            </w:r>
            <w:r w:rsidR="004C004F" w:rsidRPr="004C004F">
              <w:rPr>
                <w:lang w:val="en-US"/>
              </w:rPr>
              <w:t xml:space="preserve">(what adaptations </w:t>
            </w:r>
            <w:r>
              <w:rPr>
                <w:lang w:val="en-US"/>
              </w:rPr>
              <w:t xml:space="preserve">in content, process, product and learning </w:t>
            </w:r>
            <w:r w:rsidR="004C004F">
              <w:rPr>
                <w:lang w:val="en-US"/>
              </w:rPr>
              <w:t xml:space="preserve">environment </w:t>
            </w:r>
            <w:r w:rsidR="0018666C">
              <w:rPr>
                <w:lang w:val="en-US"/>
              </w:rPr>
              <w:t>will be provided</w:t>
            </w:r>
            <w:r w:rsidR="004C004F" w:rsidRPr="004C004F">
              <w:rPr>
                <w:lang w:val="en-US"/>
              </w:rPr>
              <w:t xml:space="preserve"> to meet diverse </w:t>
            </w:r>
            <w:r w:rsidR="004C004F">
              <w:rPr>
                <w:lang w:val="en-US"/>
              </w:rPr>
              <w:t xml:space="preserve">student </w:t>
            </w:r>
            <w:r w:rsidR="004C004F" w:rsidRPr="004C004F">
              <w:rPr>
                <w:lang w:val="en-US"/>
              </w:rPr>
              <w:t>needs</w:t>
            </w:r>
            <w:r w:rsidR="0018666C">
              <w:rPr>
                <w:lang w:val="en-US"/>
              </w:rPr>
              <w:t>?)</w:t>
            </w:r>
          </w:p>
          <w:p w:rsidR="0093245E" w:rsidRPr="00482A44" w:rsidRDefault="0093245E" w:rsidP="00986688">
            <w:pPr>
              <w:rPr>
                <w:lang w:val="en-US"/>
              </w:rPr>
            </w:pPr>
          </w:p>
          <w:p w:rsidR="0093245E" w:rsidRPr="00482A44" w:rsidRDefault="00482A44" w:rsidP="00986688">
            <w:pPr>
              <w:rPr>
                <w:lang w:val="en-US"/>
              </w:rPr>
            </w:pPr>
            <w:r w:rsidRPr="00482A44">
              <w:rPr>
                <w:lang w:val="en-US"/>
              </w:rPr>
              <w:t>Students will be able to search up emoticons if they need to</w:t>
            </w:r>
          </w:p>
          <w:p w:rsidR="00500F92" w:rsidRDefault="00500F92" w:rsidP="00986688">
            <w:pPr>
              <w:rPr>
                <w:b/>
                <w:lang w:val="en-US"/>
              </w:rPr>
            </w:pPr>
          </w:p>
          <w:p w:rsidR="0093245E" w:rsidRPr="0093245E" w:rsidRDefault="0093245E" w:rsidP="00986688">
            <w:pPr>
              <w:rPr>
                <w:b/>
                <w:lang w:val="en-US"/>
              </w:rPr>
            </w:pPr>
          </w:p>
        </w:tc>
      </w:tr>
      <w:tr w:rsidR="002965E6" w:rsidRPr="0093245E" w:rsidTr="00433CAE">
        <w:trPr>
          <w:cantSplit/>
          <w:trHeight w:val="1920"/>
          <w:jc w:val="center"/>
        </w:trPr>
        <w:tc>
          <w:tcPr>
            <w:tcW w:w="10526" w:type="dxa"/>
            <w:gridSpan w:val="2"/>
          </w:tcPr>
          <w:p w:rsidR="000C6484" w:rsidRDefault="0093245E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Materials Needed:</w:t>
            </w:r>
          </w:p>
          <w:p w:rsidR="00482A44" w:rsidRDefault="00482A44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482A44" w:rsidRPr="00482A44" w:rsidRDefault="00482A44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482A44">
              <w:rPr>
                <w:lang w:val="en-US"/>
              </w:rPr>
              <w:t>Computer</w:t>
            </w:r>
          </w:p>
          <w:p w:rsidR="00482A44" w:rsidRPr="00482A44" w:rsidRDefault="00482A44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482A44">
              <w:rPr>
                <w:lang w:val="en-US"/>
              </w:rPr>
              <w:t>Plasticine</w:t>
            </w:r>
          </w:p>
          <w:p w:rsidR="00482A44" w:rsidRPr="00482A44" w:rsidRDefault="00482A44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482A44">
              <w:rPr>
                <w:lang w:val="en-US"/>
              </w:rPr>
              <w:t>Something to put the plasticine on</w:t>
            </w:r>
          </w:p>
          <w:p w:rsidR="00482A44" w:rsidRPr="00500F92" w:rsidRDefault="00482A44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482A44">
              <w:rPr>
                <w:lang w:val="en-US"/>
              </w:rPr>
              <w:t xml:space="preserve">Paper to </w:t>
            </w:r>
            <w:r>
              <w:rPr>
                <w:lang w:val="en-US"/>
              </w:rPr>
              <w:t>plan</w:t>
            </w:r>
            <w:r w:rsidRPr="00482A44">
              <w:rPr>
                <w:lang w:val="en-US"/>
              </w:rPr>
              <w:t xml:space="preserve"> their image on </w:t>
            </w:r>
          </w:p>
        </w:tc>
      </w:tr>
      <w:tr w:rsidR="0018666C" w:rsidRPr="0093245E" w:rsidTr="00433CAE">
        <w:trPr>
          <w:cantSplit/>
          <w:trHeight w:val="11100"/>
          <w:jc w:val="center"/>
        </w:trPr>
        <w:tc>
          <w:tcPr>
            <w:tcW w:w="10526" w:type="dxa"/>
            <w:gridSpan w:val="2"/>
          </w:tcPr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Learning Experiences:</w:t>
            </w:r>
            <w:r w:rsidR="0013000C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 w:rsidRPr="0093245E">
              <w:rPr>
                <w:b/>
                <w:lang w:val="en-US"/>
              </w:rPr>
              <w:t>Set (</w:t>
            </w:r>
            <w:r w:rsidR="00482A44">
              <w:rPr>
                <w:b/>
                <w:lang w:val="en-US"/>
              </w:rPr>
              <w:t xml:space="preserve"> 5 </w:t>
            </w:r>
            <w:r w:rsidRPr="0093245E">
              <w:rPr>
                <w:b/>
                <w:lang w:val="en-US"/>
              </w:rPr>
              <w:t>min)</w:t>
            </w: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482A44" w:rsidRPr="00482A44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Show Emoji Movie trailer</w:t>
            </w: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Development (</w:t>
            </w:r>
            <w:r w:rsidR="00482A44">
              <w:rPr>
                <w:b/>
                <w:lang w:val="en-US"/>
              </w:rPr>
              <w:t xml:space="preserve"> 35 </w:t>
            </w:r>
            <w:r w:rsidRPr="0093245E">
              <w:rPr>
                <w:b/>
                <w:lang w:val="en-US"/>
              </w:rPr>
              <w:t>min)</w:t>
            </w: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:rsidR="0018666C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Ask students how we use emoticons in daily lives and why</w:t>
            </w:r>
          </w:p>
          <w:p w:rsidR="00482A44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482A44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Is there a certain emoticon that is your favourite? </w:t>
            </w:r>
          </w:p>
          <w:p w:rsidR="00482A44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482A44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Which one do you think best represents who you are?</w:t>
            </w:r>
            <w:r w:rsidR="007D652D">
              <w:rPr>
                <w:lang w:val="en-US"/>
              </w:rPr>
              <w:t xml:space="preserve"> </w:t>
            </w:r>
          </w:p>
          <w:p w:rsidR="007D652D" w:rsidRDefault="007D652D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7D652D" w:rsidRDefault="007D652D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If you could design your own emoticon what would it look like?</w:t>
            </w:r>
          </w:p>
          <w:p w:rsidR="00482A44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482A44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Students will be told to choose one emoticon that they want to create with plasticine</w:t>
            </w:r>
            <w:r w:rsidR="007D652D">
              <w:rPr>
                <w:lang w:val="en-US"/>
              </w:rPr>
              <w:t>. It can be one that is already made or they can be creative and design their own.</w:t>
            </w:r>
          </w:p>
          <w:p w:rsidR="007D652D" w:rsidRDefault="007D652D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7D652D" w:rsidRDefault="007D652D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There will be examples on printed out pieces of paper that students can look at and choose from</w:t>
            </w:r>
          </w:p>
          <w:p w:rsidR="00482A44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18666C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Students can plan out how they want to make their work by first drawing it out on paper if they’d like</w:t>
            </w:r>
          </w:p>
          <w:p w:rsidR="007D652D" w:rsidRDefault="007D652D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7D652D" w:rsidRDefault="007D652D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Plastcine will be handed out to each student</w:t>
            </w:r>
          </w:p>
          <w:p w:rsidR="007D652D" w:rsidRDefault="007D652D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7D652D" w:rsidRDefault="007D652D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Students will create their emoticons</w:t>
            </w:r>
          </w:p>
          <w:p w:rsidR="00482A44" w:rsidRPr="0093245E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:rsidR="0018666C" w:rsidRPr="00EF5F34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Closure (</w:t>
            </w:r>
            <w:r w:rsidR="00482A44">
              <w:rPr>
                <w:b/>
                <w:lang w:val="en-US"/>
              </w:rPr>
              <w:t xml:space="preserve"> 10 </w:t>
            </w:r>
            <w:r w:rsidRPr="0093245E">
              <w:rPr>
                <w:b/>
                <w:lang w:val="en-US"/>
              </w:rPr>
              <w:t>min)</w:t>
            </w:r>
          </w:p>
          <w:p w:rsidR="0013000C" w:rsidRPr="0093245E" w:rsidRDefault="0013000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18666C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Get students to clean up the room 5-10 minutes before the bell</w:t>
            </w:r>
          </w:p>
          <w:p w:rsidR="00482A44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482A44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Ask them why they chose the emoticon they did</w:t>
            </w:r>
          </w:p>
          <w:p w:rsidR="00482A44" w:rsidRDefault="00482A44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18666C" w:rsidRPr="0093245E" w:rsidRDefault="00482A44" w:rsidP="00986688">
            <w:pPr>
              <w:rPr>
                <w:b/>
                <w:lang w:val="en-US"/>
              </w:rPr>
            </w:pPr>
            <w:r>
              <w:rPr>
                <w:lang w:val="en-US"/>
              </w:rPr>
              <w:t>Do you think emoticons are important symbols in our culture or are they just for fun?</w:t>
            </w:r>
          </w:p>
        </w:tc>
      </w:tr>
    </w:tbl>
    <w:p w:rsidR="001F14AB" w:rsidRDefault="001F14AB"/>
    <w:p w:rsidR="00EF5F34" w:rsidRDefault="00EF5F34">
      <w:r>
        <w:rPr>
          <w:noProof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2057400</wp:posOffset>
            </wp:positionV>
            <wp:extent cx="9256395" cy="5151120"/>
            <wp:effectExtent l="0" t="4762" r="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6395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52D" w:rsidRDefault="00EF5F34"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267335</wp:posOffset>
            </wp:positionV>
            <wp:extent cx="6250305" cy="8247380"/>
            <wp:effectExtent l="0" t="0" r="0" b="1270"/>
            <wp:wrapTight wrapText="bothSides">
              <wp:wrapPolygon edited="0">
                <wp:start x="0" y="0"/>
                <wp:lineTo x="0" y="21553"/>
                <wp:lineTo x="21528" y="21553"/>
                <wp:lineTo x="21528" y="0"/>
                <wp:lineTo x="0" y="0"/>
              </wp:wrapPolygon>
            </wp:wrapTight>
            <wp:docPr id="1" name="Picture 1" descr="https://images-na.ssl-images-amazon.com/images/I/81xx3ka04T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81xx3ka04TL._SL15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82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52D" w:rsidRDefault="007D652D" w:rsidP="007D652D">
      <w:pPr>
        <w:tabs>
          <w:tab w:val="left" w:pos="8220"/>
        </w:tabs>
      </w:pPr>
      <w:r>
        <w:tab/>
      </w:r>
    </w:p>
    <w:p w:rsidR="007D652D" w:rsidRPr="007D652D" w:rsidRDefault="007D652D" w:rsidP="007D652D">
      <w:pPr>
        <w:tabs>
          <w:tab w:val="left" w:pos="8220"/>
        </w:tabs>
      </w:pPr>
      <w:r w:rsidRPr="007D652D">
        <w:rPr>
          <w:noProof/>
          <w:lang w:eastAsia="en-CA"/>
        </w:rPr>
        <w:lastRenderedPageBreak/>
        <w:drawing>
          <wp:inline distT="0" distB="0" distL="0" distR="0">
            <wp:extent cx="6188075" cy="4641056"/>
            <wp:effectExtent l="0" t="7302" r="0" b="0"/>
            <wp:docPr id="3" name="Picture 3" descr="C:\Users\CHIVERTON\Downloads\IMG_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VERTON\Downloads\IMG_2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8075" cy="464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>
      <w:bookmarkStart w:id="0" w:name="_GoBack"/>
      <w:bookmarkEnd w:id="0"/>
    </w:p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7D652D" w:rsidRPr="007D652D" w:rsidRDefault="007D652D" w:rsidP="007D652D"/>
    <w:p w:rsidR="00EF5F34" w:rsidRPr="007D652D" w:rsidRDefault="00EF5F34" w:rsidP="007D652D"/>
    <w:sectPr w:rsidR="00EF5F34" w:rsidRPr="007D652D" w:rsidSect="0093245E">
      <w:pgSz w:w="12240" w:h="15840"/>
      <w:pgMar w:top="851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D7" w:rsidRDefault="001753D7" w:rsidP="007D652D">
      <w:r>
        <w:separator/>
      </w:r>
    </w:p>
  </w:endnote>
  <w:endnote w:type="continuationSeparator" w:id="0">
    <w:p w:rsidR="001753D7" w:rsidRDefault="001753D7" w:rsidP="007D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D7" w:rsidRDefault="001753D7" w:rsidP="007D652D">
      <w:r>
        <w:separator/>
      </w:r>
    </w:p>
  </w:footnote>
  <w:footnote w:type="continuationSeparator" w:id="0">
    <w:p w:rsidR="001753D7" w:rsidRDefault="001753D7" w:rsidP="007D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6"/>
    <w:rsid w:val="00081A8D"/>
    <w:rsid w:val="000C6484"/>
    <w:rsid w:val="0011764D"/>
    <w:rsid w:val="0013000C"/>
    <w:rsid w:val="001753D7"/>
    <w:rsid w:val="0018666C"/>
    <w:rsid w:val="001F14AB"/>
    <w:rsid w:val="00267C47"/>
    <w:rsid w:val="002965E6"/>
    <w:rsid w:val="00433CAE"/>
    <w:rsid w:val="00463185"/>
    <w:rsid w:val="00482A44"/>
    <w:rsid w:val="004C004F"/>
    <w:rsid w:val="00500F92"/>
    <w:rsid w:val="005E34E0"/>
    <w:rsid w:val="007500B8"/>
    <w:rsid w:val="007D652D"/>
    <w:rsid w:val="008E1EDD"/>
    <w:rsid w:val="0093245E"/>
    <w:rsid w:val="00A05E48"/>
    <w:rsid w:val="00AA6C2B"/>
    <w:rsid w:val="00D731BC"/>
    <w:rsid w:val="00E15476"/>
    <w:rsid w:val="00EF5F34"/>
    <w:rsid w:val="00F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9FEBD-8D4F-4C99-84A0-39C65BC2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65E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hAnsi="Bookman Old Style"/>
      <w:b/>
      <w:lang w:val="en-US"/>
    </w:rPr>
  </w:style>
  <w:style w:type="character" w:styleId="Strong">
    <w:name w:val="Strong"/>
    <w:basedOn w:val="DefaultParagraphFont"/>
    <w:uiPriority w:val="22"/>
    <w:qFormat/>
    <w:rsid w:val="00EF5F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F34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482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5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University of Regina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edtech</dc:creator>
  <cp:lastModifiedBy>Kim Chiverton</cp:lastModifiedBy>
  <cp:revision>4</cp:revision>
  <cp:lastPrinted>2014-03-06T21:21:00Z</cp:lastPrinted>
  <dcterms:created xsi:type="dcterms:W3CDTF">2018-11-14T04:43:00Z</dcterms:created>
  <dcterms:modified xsi:type="dcterms:W3CDTF">2018-11-14T04:43:00Z</dcterms:modified>
</cp:coreProperties>
</file>