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7E127C" w:rsidRPr="002001F8" w14:paraId="06D25C6A" w14:textId="77777777" w:rsidTr="00A3656E">
        <w:trPr>
          <w:trHeight w:val="336"/>
        </w:trPr>
        <w:tc>
          <w:tcPr>
            <w:tcW w:w="10795" w:type="dxa"/>
            <w:gridSpan w:val="3"/>
            <w:shd w:val="clear" w:color="auto" w:fill="D9D9D9"/>
            <w:vAlign w:val="center"/>
          </w:tcPr>
          <w:p w14:paraId="494568CD" w14:textId="030D28BF" w:rsidR="007E127C" w:rsidRPr="002001F8" w:rsidRDefault="00D604A4" w:rsidP="00A3656E">
            <w:pPr>
              <w:pStyle w:val="Heading3"/>
              <w:spacing w:before="60"/>
              <w:rPr>
                <w:rFonts w:asciiTheme="minorHAnsi" w:hAnsiTheme="minorHAnsi"/>
                <w:sz w:val="20"/>
                <w:szCs w:val="20"/>
              </w:rPr>
            </w:pPr>
            <w:bookmarkStart w:id="0" w:name="_GoBack"/>
            <w:bookmarkEnd w:id="0"/>
            <w:r w:rsidRPr="002001F8">
              <w:rPr>
                <w:rFonts w:asciiTheme="minorHAnsi" w:hAnsiTheme="minorHAnsi"/>
                <w:sz w:val="20"/>
                <w:szCs w:val="20"/>
              </w:rPr>
              <w:t xml:space="preserve">Subject/Grade:                     </w:t>
            </w:r>
            <w:r w:rsidR="002001F8">
              <w:rPr>
                <w:rFonts w:asciiTheme="minorHAnsi" w:hAnsiTheme="minorHAnsi"/>
                <w:sz w:val="20"/>
                <w:szCs w:val="20"/>
              </w:rPr>
              <w:t xml:space="preserve">                        </w:t>
            </w:r>
            <w:r w:rsidRPr="002001F8">
              <w:rPr>
                <w:rFonts w:asciiTheme="minorHAnsi" w:hAnsiTheme="minorHAnsi"/>
                <w:sz w:val="20"/>
                <w:szCs w:val="20"/>
              </w:rPr>
              <w:t>Lesson Title:</w:t>
            </w:r>
            <w:r w:rsidR="007E127C" w:rsidRPr="002001F8">
              <w:rPr>
                <w:rFonts w:asciiTheme="minorHAnsi" w:hAnsiTheme="minorHAnsi"/>
                <w:sz w:val="20"/>
                <w:szCs w:val="20"/>
              </w:rPr>
              <w:t xml:space="preserve">    </w:t>
            </w:r>
            <w:r w:rsidRPr="002001F8">
              <w:rPr>
                <w:rFonts w:asciiTheme="minorHAnsi" w:hAnsiTheme="minorHAnsi"/>
                <w:sz w:val="20"/>
                <w:szCs w:val="20"/>
              </w:rPr>
              <w:t xml:space="preserve">                          </w:t>
            </w:r>
            <w:r w:rsidR="002001F8">
              <w:rPr>
                <w:rFonts w:asciiTheme="minorHAnsi" w:hAnsiTheme="minorHAnsi"/>
                <w:sz w:val="20"/>
                <w:szCs w:val="20"/>
              </w:rPr>
              <w:t xml:space="preserve">                            </w:t>
            </w:r>
            <w:r w:rsidRPr="002001F8">
              <w:rPr>
                <w:rFonts w:asciiTheme="minorHAnsi" w:hAnsiTheme="minorHAnsi"/>
                <w:sz w:val="20"/>
                <w:szCs w:val="20"/>
              </w:rPr>
              <w:t xml:space="preserve"> Teacher:</w:t>
            </w:r>
          </w:p>
        </w:tc>
      </w:tr>
      <w:tr w:rsidR="00404E29" w:rsidRPr="002001F8" w14:paraId="6E0CEE06" w14:textId="77777777" w:rsidTr="00A3656E">
        <w:trPr>
          <w:trHeight w:val="336"/>
        </w:trPr>
        <w:tc>
          <w:tcPr>
            <w:tcW w:w="10795" w:type="dxa"/>
            <w:gridSpan w:val="3"/>
            <w:shd w:val="clear" w:color="auto" w:fill="D9D9D9"/>
            <w:vAlign w:val="center"/>
          </w:tcPr>
          <w:p w14:paraId="3F81B516" w14:textId="77777777"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1: Identify Desired Results</w:t>
            </w:r>
          </w:p>
        </w:tc>
      </w:tr>
      <w:tr w:rsidR="00404E29" w:rsidRPr="002001F8" w14:paraId="3704FC69" w14:textId="77777777" w:rsidTr="00AE11A6">
        <w:trPr>
          <w:trHeight w:val="942"/>
        </w:trPr>
        <w:tc>
          <w:tcPr>
            <w:tcW w:w="10795" w:type="dxa"/>
            <w:gridSpan w:val="3"/>
            <w:shd w:val="clear" w:color="auto" w:fill="auto"/>
          </w:tcPr>
          <w:p w14:paraId="1AC5F2EC" w14:textId="74CB156B" w:rsidR="00241618" w:rsidRPr="002001F8" w:rsidRDefault="002001F8" w:rsidP="00A3656E">
            <w:pPr>
              <w:widowControl w:val="0"/>
              <w:autoSpaceDE w:val="0"/>
              <w:autoSpaceDN w:val="0"/>
              <w:adjustRightInd w:val="0"/>
              <w:spacing w:after="240"/>
              <w:rPr>
                <w:rFonts w:asciiTheme="minorHAnsi" w:hAnsiTheme="minorHAnsi"/>
                <w:b/>
                <w:sz w:val="20"/>
                <w:szCs w:val="20"/>
              </w:rPr>
            </w:pPr>
            <w:r w:rsidRPr="002001F8">
              <w:rPr>
                <w:rFonts w:asciiTheme="minorHAnsi" w:hAnsiTheme="minorHAnsi"/>
                <w:b/>
                <w:sz w:val="20"/>
                <w:szCs w:val="20"/>
              </w:rPr>
              <w:t>O</w:t>
            </w:r>
            <w:r w:rsidR="00D604A4" w:rsidRPr="002001F8">
              <w:rPr>
                <w:rFonts w:asciiTheme="minorHAnsi" w:hAnsiTheme="minorHAnsi"/>
                <w:b/>
                <w:sz w:val="20"/>
                <w:szCs w:val="20"/>
              </w:rPr>
              <w:t>utcome(s)/Indicator(s):</w:t>
            </w:r>
            <w:r w:rsidR="00AE11A6">
              <w:rPr>
                <w:rFonts w:asciiTheme="minorHAnsi" w:hAnsiTheme="minorHAnsi"/>
                <w:b/>
                <w:sz w:val="20"/>
                <w:szCs w:val="20"/>
              </w:rPr>
              <w:t xml:space="preserve"> </w:t>
            </w:r>
            <w:r w:rsidR="00AE11A6" w:rsidRPr="003733E4">
              <w:rPr>
                <w:rFonts w:asciiTheme="minorHAnsi" w:hAnsiTheme="minorHAnsi"/>
                <w:i/>
                <w:sz w:val="16"/>
                <w:szCs w:val="16"/>
              </w:rPr>
              <w:t xml:space="preserve">(List all of the Outcomes and Indicators that will be addressed during the lesson; when you do this for real, just using the codes will work BUT for the purpose of this assignment, I need you to cut and paste the full words for the indicators – this </w:t>
            </w:r>
            <w:r w:rsidR="003733E4" w:rsidRPr="003733E4">
              <w:rPr>
                <w:rFonts w:asciiTheme="minorHAnsi" w:hAnsiTheme="minorHAnsi"/>
                <w:i/>
                <w:sz w:val="16"/>
                <w:szCs w:val="16"/>
              </w:rPr>
              <w:t>will help me during the assessment process!)</w:t>
            </w:r>
          </w:p>
        </w:tc>
      </w:tr>
      <w:tr w:rsidR="00E026D8" w:rsidRPr="002001F8" w14:paraId="062AB09B" w14:textId="77777777" w:rsidTr="003733E4">
        <w:trPr>
          <w:trHeight w:val="1551"/>
        </w:trPr>
        <w:tc>
          <w:tcPr>
            <w:tcW w:w="5382" w:type="dxa"/>
            <w:tcBorders>
              <w:bottom w:val="single" w:sz="4" w:space="0" w:color="auto"/>
            </w:tcBorders>
            <w:shd w:val="clear" w:color="auto" w:fill="auto"/>
          </w:tcPr>
          <w:p w14:paraId="55541638" w14:textId="4F5135C3" w:rsidR="00404E29" w:rsidRPr="002001F8" w:rsidRDefault="00D604A4" w:rsidP="00A3656E">
            <w:pPr>
              <w:rPr>
                <w:rFonts w:asciiTheme="minorHAnsi" w:hAnsiTheme="minorHAnsi"/>
                <w:b/>
                <w:sz w:val="20"/>
                <w:szCs w:val="20"/>
              </w:rPr>
            </w:pPr>
            <w:r w:rsidRPr="002001F8">
              <w:rPr>
                <w:rFonts w:asciiTheme="minorHAnsi" w:hAnsiTheme="minorHAnsi"/>
                <w:b/>
                <w:sz w:val="20"/>
                <w:szCs w:val="20"/>
              </w:rPr>
              <w:t>Key Understandings:</w:t>
            </w:r>
            <w:r w:rsidR="00AE5E92" w:rsidRPr="002001F8">
              <w:rPr>
                <w:rFonts w:asciiTheme="minorHAnsi" w:hAnsiTheme="minorHAnsi"/>
                <w:b/>
                <w:sz w:val="20"/>
                <w:szCs w:val="20"/>
              </w:rPr>
              <w:t xml:space="preserve"> (‘I Can’ statements)</w:t>
            </w:r>
          </w:p>
          <w:p w14:paraId="15E54687" w14:textId="5592828C" w:rsidR="00404E29" w:rsidRPr="003733E4" w:rsidRDefault="003733E4" w:rsidP="00A3656E">
            <w:pPr>
              <w:rPr>
                <w:rFonts w:asciiTheme="minorHAnsi" w:hAnsiTheme="minorHAnsi"/>
                <w:i/>
                <w:sz w:val="16"/>
                <w:szCs w:val="16"/>
              </w:rPr>
            </w:pPr>
            <w:r w:rsidRPr="003733E4">
              <w:rPr>
                <w:rFonts w:asciiTheme="minorHAnsi" w:hAnsiTheme="minorHAnsi"/>
                <w:i/>
                <w:sz w:val="20"/>
                <w:szCs w:val="20"/>
              </w:rPr>
              <w:t>(</w:t>
            </w:r>
            <w:r w:rsidRPr="003733E4">
              <w:rPr>
                <w:rFonts w:asciiTheme="minorHAnsi" w:hAnsiTheme="minorHAnsi"/>
                <w:i/>
                <w:sz w:val="16"/>
                <w:szCs w:val="16"/>
              </w:rPr>
              <w:t xml:space="preserve">Put the key learnings into student-friendly language that begin with ‘I can…’. The students should know what these are at the beginning of the lesson. An example is: I can express conclusions about the success of two different health promotion strategies. </w:t>
            </w:r>
            <w:r>
              <w:rPr>
                <w:rFonts w:asciiTheme="minorHAnsi" w:hAnsiTheme="minorHAnsi"/>
                <w:i/>
                <w:sz w:val="16"/>
                <w:szCs w:val="16"/>
              </w:rPr>
              <w:t>Doing this helps student engage in the learning since they know what it is that they will/need to learn).</w:t>
            </w:r>
          </w:p>
          <w:p w14:paraId="084595B1" w14:textId="0C8AEBDD" w:rsidR="00AE5E92" w:rsidRPr="002001F8" w:rsidRDefault="00AE5E92" w:rsidP="00A3656E">
            <w:pPr>
              <w:rPr>
                <w:rFonts w:asciiTheme="minorHAnsi" w:hAnsiTheme="minorHAnsi"/>
                <w:sz w:val="20"/>
                <w:szCs w:val="20"/>
              </w:rPr>
            </w:pPr>
          </w:p>
        </w:tc>
        <w:tc>
          <w:tcPr>
            <w:tcW w:w="5413" w:type="dxa"/>
            <w:gridSpan w:val="2"/>
            <w:tcBorders>
              <w:bottom w:val="single" w:sz="4" w:space="0" w:color="auto"/>
            </w:tcBorders>
            <w:shd w:val="clear" w:color="auto" w:fill="auto"/>
          </w:tcPr>
          <w:p w14:paraId="708C5C7F" w14:textId="75D9A2F5" w:rsidR="00404E29" w:rsidRPr="002001F8" w:rsidRDefault="00C967E1" w:rsidP="00A3656E">
            <w:pPr>
              <w:rPr>
                <w:rFonts w:asciiTheme="minorHAnsi" w:hAnsiTheme="minorHAnsi"/>
                <w:b/>
                <w:color w:val="FF0000"/>
                <w:sz w:val="20"/>
                <w:szCs w:val="20"/>
              </w:rPr>
            </w:pPr>
            <w:r>
              <w:rPr>
                <w:rFonts w:asciiTheme="minorHAnsi" w:hAnsiTheme="minorHAnsi"/>
                <w:b/>
                <w:sz w:val="20"/>
                <w:szCs w:val="20"/>
              </w:rPr>
              <w:t xml:space="preserve">Essential or </w:t>
            </w:r>
            <w:r w:rsidR="00AE11A6">
              <w:rPr>
                <w:rFonts w:asciiTheme="minorHAnsi" w:hAnsiTheme="minorHAnsi"/>
                <w:b/>
                <w:sz w:val="20"/>
                <w:szCs w:val="20"/>
              </w:rPr>
              <w:t>Key</w:t>
            </w:r>
            <w:r w:rsidR="00404E29" w:rsidRPr="002001F8">
              <w:rPr>
                <w:rFonts w:asciiTheme="minorHAnsi" w:hAnsiTheme="minorHAnsi"/>
                <w:b/>
                <w:sz w:val="20"/>
                <w:szCs w:val="20"/>
              </w:rPr>
              <w:t xml:space="preserve"> Question</w:t>
            </w:r>
            <w:r w:rsidR="00D604A4" w:rsidRPr="002001F8">
              <w:rPr>
                <w:rFonts w:asciiTheme="minorHAnsi" w:hAnsiTheme="minorHAnsi"/>
                <w:b/>
                <w:sz w:val="20"/>
                <w:szCs w:val="20"/>
              </w:rPr>
              <w:t>s:</w:t>
            </w:r>
          </w:p>
          <w:p w14:paraId="53C572FD" w14:textId="11FA0960" w:rsidR="00E01422" w:rsidRPr="003733E4" w:rsidRDefault="00AE11A6" w:rsidP="00A3656E">
            <w:pPr>
              <w:rPr>
                <w:rFonts w:asciiTheme="minorHAnsi" w:hAnsiTheme="minorHAnsi"/>
                <w:i/>
                <w:sz w:val="16"/>
                <w:szCs w:val="16"/>
              </w:rPr>
            </w:pPr>
            <w:r w:rsidRPr="003733E4">
              <w:rPr>
                <w:rFonts w:asciiTheme="minorHAnsi" w:hAnsiTheme="minorHAnsi"/>
                <w:i/>
                <w:sz w:val="16"/>
                <w:szCs w:val="16"/>
              </w:rPr>
              <w:t>(What are three to four deeper learning questions that you want to make sure you ask during the lesson</w:t>
            </w:r>
            <w:r w:rsidR="003733E4">
              <w:rPr>
                <w:rFonts w:asciiTheme="minorHAnsi" w:hAnsiTheme="minorHAnsi"/>
                <w:i/>
                <w:sz w:val="16"/>
                <w:szCs w:val="16"/>
              </w:rPr>
              <w:t xml:space="preserve"> – write them out here – this will support you in asking purposeful questions during the lesson</w:t>
            </w:r>
            <w:r w:rsidRPr="003733E4">
              <w:rPr>
                <w:rFonts w:asciiTheme="minorHAnsi" w:hAnsiTheme="minorHAnsi"/>
                <w:i/>
                <w:sz w:val="16"/>
                <w:szCs w:val="16"/>
              </w:rPr>
              <w:t>)</w:t>
            </w:r>
          </w:p>
          <w:p w14:paraId="60B47649" w14:textId="31F5C3C8" w:rsidR="00D604A4" w:rsidRPr="002001F8" w:rsidRDefault="00D604A4" w:rsidP="00A3656E">
            <w:pPr>
              <w:rPr>
                <w:rFonts w:asciiTheme="minorHAnsi" w:hAnsiTheme="minorHAnsi"/>
                <w:b/>
                <w:color w:val="FF0000"/>
                <w:sz w:val="20"/>
                <w:szCs w:val="20"/>
              </w:rPr>
            </w:pPr>
          </w:p>
        </w:tc>
      </w:tr>
      <w:tr w:rsidR="002001F8" w:rsidRPr="002001F8" w14:paraId="1B29DC8B" w14:textId="77777777" w:rsidTr="002001F8">
        <w:trPr>
          <w:trHeight w:val="320"/>
        </w:trPr>
        <w:tc>
          <w:tcPr>
            <w:tcW w:w="10795" w:type="dxa"/>
            <w:gridSpan w:val="3"/>
            <w:tcBorders>
              <w:top w:val="single" w:sz="4" w:space="0" w:color="auto"/>
            </w:tcBorders>
            <w:shd w:val="clear" w:color="auto" w:fill="FFFFFF" w:themeFill="background1"/>
            <w:vAlign w:val="center"/>
          </w:tcPr>
          <w:p w14:paraId="6F97B3A3" w14:textId="29D354A6" w:rsidR="002001F8" w:rsidRPr="002001F8" w:rsidRDefault="002001F8" w:rsidP="002001F8">
            <w:pPr>
              <w:pStyle w:val="Heading3"/>
              <w:spacing w:before="60"/>
              <w:rPr>
                <w:rFonts w:asciiTheme="minorHAnsi" w:hAnsiTheme="minorHAnsi"/>
                <w:sz w:val="20"/>
                <w:szCs w:val="20"/>
              </w:rPr>
            </w:pPr>
            <w:r w:rsidRPr="002001F8">
              <w:rPr>
                <w:rFonts w:asciiTheme="minorHAnsi" w:hAnsiTheme="minorHAnsi"/>
                <w:sz w:val="20"/>
                <w:szCs w:val="20"/>
              </w:rPr>
              <w:t>Prerequisite Learning:</w:t>
            </w:r>
          </w:p>
          <w:p w14:paraId="2B633574" w14:textId="76D383B9" w:rsidR="002001F8" w:rsidRPr="00594A7B" w:rsidRDefault="003733E4" w:rsidP="002001F8">
            <w:pPr>
              <w:rPr>
                <w:rFonts w:asciiTheme="minorHAnsi" w:hAnsiTheme="minorHAnsi"/>
                <w:sz w:val="16"/>
                <w:szCs w:val="16"/>
              </w:rPr>
            </w:pPr>
            <w:r w:rsidRPr="00594A7B">
              <w:rPr>
                <w:rFonts w:asciiTheme="minorHAnsi" w:hAnsiTheme="minorHAnsi"/>
                <w:sz w:val="16"/>
                <w:szCs w:val="16"/>
              </w:rPr>
              <w:t>(What are some concepts, facts, and/or skills that students must already know/understand/be able to do in order to ‘learn’ what you expect of them today? An e</w:t>
            </w:r>
            <w:r w:rsidR="00594A7B" w:rsidRPr="00594A7B">
              <w:rPr>
                <w:rFonts w:asciiTheme="minorHAnsi" w:hAnsiTheme="minorHAnsi"/>
                <w:sz w:val="16"/>
                <w:szCs w:val="16"/>
              </w:rPr>
              <w:t>xample is: what health promotions strategies are.)</w:t>
            </w:r>
          </w:p>
          <w:p w14:paraId="11DB0A61" w14:textId="6679F422" w:rsidR="002001F8" w:rsidRPr="002001F8" w:rsidRDefault="002001F8" w:rsidP="002001F8">
            <w:pPr>
              <w:rPr>
                <w:rFonts w:asciiTheme="minorHAnsi" w:hAnsiTheme="minorHAnsi"/>
                <w:sz w:val="20"/>
                <w:szCs w:val="20"/>
              </w:rPr>
            </w:pPr>
          </w:p>
        </w:tc>
      </w:tr>
      <w:tr w:rsidR="00943F73" w:rsidRPr="002001F8" w14:paraId="52E6CBA6" w14:textId="77777777" w:rsidTr="002001F8">
        <w:trPr>
          <w:trHeight w:val="320"/>
        </w:trPr>
        <w:tc>
          <w:tcPr>
            <w:tcW w:w="10795" w:type="dxa"/>
            <w:gridSpan w:val="3"/>
            <w:tcBorders>
              <w:top w:val="single" w:sz="4" w:space="0" w:color="auto"/>
            </w:tcBorders>
            <w:shd w:val="clear" w:color="auto" w:fill="FFFFFF" w:themeFill="background1"/>
            <w:vAlign w:val="center"/>
          </w:tcPr>
          <w:p w14:paraId="5DF2183D" w14:textId="479F514E" w:rsidR="00943F73" w:rsidRDefault="00943F73" w:rsidP="002001F8">
            <w:pPr>
              <w:pStyle w:val="Heading3"/>
              <w:spacing w:before="60"/>
              <w:rPr>
                <w:rFonts w:asciiTheme="minorHAnsi" w:hAnsiTheme="minorHAnsi"/>
                <w:sz w:val="20"/>
                <w:szCs w:val="20"/>
              </w:rPr>
            </w:pPr>
            <w:r>
              <w:rPr>
                <w:rFonts w:asciiTheme="minorHAnsi" w:hAnsiTheme="minorHAnsi"/>
                <w:sz w:val="20"/>
                <w:szCs w:val="20"/>
              </w:rPr>
              <w:t xml:space="preserve">Instructional Strategies: </w:t>
            </w:r>
          </w:p>
          <w:p w14:paraId="727B0215" w14:textId="77777777" w:rsidR="00943F73" w:rsidRDefault="00943F73" w:rsidP="00943F73">
            <w:pPr>
              <w:rPr>
                <w:rFonts w:asciiTheme="minorHAnsi" w:hAnsiTheme="minorHAnsi" w:cstheme="minorHAnsi"/>
                <w:sz w:val="16"/>
                <w:szCs w:val="16"/>
              </w:rPr>
            </w:pPr>
            <w:r w:rsidRPr="00943F73">
              <w:rPr>
                <w:rFonts w:asciiTheme="minorHAnsi" w:hAnsiTheme="minorHAnsi" w:cstheme="minorHAnsi"/>
                <w:sz w:val="16"/>
                <w:szCs w:val="16"/>
              </w:rPr>
              <w:t>(What strategy(</w:t>
            </w:r>
            <w:proofErr w:type="spellStart"/>
            <w:r w:rsidRPr="00943F73">
              <w:rPr>
                <w:rFonts w:asciiTheme="minorHAnsi" w:hAnsiTheme="minorHAnsi" w:cstheme="minorHAnsi"/>
                <w:sz w:val="16"/>
                <w:szCs w:val="16"/>
              </w:rPr>
              <w:t>ie</w:t>
            </w:r>
            <w:r>
              <w:rPr>
                <w:rFonts w:asciiTheme="minorHAnsi" w:hAnsiTheme="minorHAnsi" w:cstheme="minorHAnsi"/>
                <w:sz w:val="16"/>
                <w:szCs w:val="16"/>
              </w:rPr>
              <w:t>s</w:t>
            </w:r>
            <w:proofErr w:type="spellEnd"/>
            <w:r w:rsidRPr="00943F73">
              <w:rPr>
                <w:rFonts w:asciiTheme="minorHAnsi" w:hAnsiTheme="minorHAnsi" w:cstheme="minorHAnsi"/>
                <w:sz w:val="16"/>
                <w:szCs w:val="16"/>
              </w:rPr>
              <w:t>) will you use throughout the lesson to engage students in the learning process?)</w:t>
            </w:r>
          </w:p>
          <w:p w14:paraId="0083948E" w14:textId="61FE43C7" w:rsidR="00943F73" w:rsidRPr="00943F73" w:rsidRDefault="00943F73" w:rsidP="00943F73">
            <w:pPr>
              <w:rPr>
                <w:rFonts w:asciiTheme="minorHAnsi" w:hAnsiTheme="minorHAnsi" w:cstheme="minorHAnsi"/>
                <w:sz w:val="16"/>
                <w:szCs w:val="16"/>
              </w:rPr>
            </w:pPr>
          </w:p>
        </w:tc>
      </w:tr>
      <w:tr w:rsidR="00404E29" w:rsidRPr="002001F8" w14:paraId="7B1B8BB4" w14:textId="77777777" w:rsidTr="00A3656E">
        <w:trPr>
          <w:trHeight w:val="320"/>
        </w:trPr>
        <w:tc>
          <w:tcPr>
            <w:tcW w:w="10795" w:type="dxa"/>
            <w:gridSpan w:val="3"/>
            <w:tcBorders>
              <w:top w:val="single" w:sz="4" w:space="0" w:color="auto"/>
            </w:tcBorders>
            <w:shd w:val="clear" w:color="auto" w:fill="D9D9D9"/>
            <w:vAlign w:val="center"/>
          </w:tcPr>
          <w:p w14:paraId="7E14B2C8" w14:textId="77777777"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2: Determine Evidence for Assessing Learning</w:t>
            </w:r>
          </w:p>
        </w:tc>
      </w:tr>
      <w:tr w:rsidR="00996DA1" w:rsidRPr="002001F8" w14:paraId="481E9E75" w14:textId="77777777" w:rsidTr="00AE11A6">
        <w:trPr>
          <w:trHeight w:val="1055"/>
        </w:trPr>
        <w:tc>
          <w:tcPr>
            <w:tcW w:w="10795" w:type="dxa"/>
            <w:gridSpan w:val="3"/>
            <w:tcBorders>
              <w:bottom w:val="single" w:sz="4" w:space="0" w:color="auto"/>
            </w:tcBorders>
            <w:shd w:val="clear" w:color="auto" w:fill="auto"/>
          </w:tcPr>
          <w:p w14:paraId="1CD26D64" w14:textId="1D38E63F" w:rsidR="00996DA1" w:rsidRPr="00594A7B" w:rsidRDefault="00594A7B" w:rsidP="00594A7B">
            <w:pPr>
              <w:pStyle w:val="ListBullet"/>
              <w:framePr w:hSpace="0" w:wrap="auto" w:vAnchor="margin" w:hAnchor="text" w:xAlign="left" w:yAlign="inline"/>
            </w:pPr>
            <w:r w:rsidRPr="00594A7B">
              <w:t>(Identify your plans as either Formative and/or Summative and provide a brief description of what you will do to gain some form of evidence towards the O’s and I’s above, towards the ‘I can’ statements, towards the Key Questions. ALL of these should all connect together and reflect each other!)</w:t>
            </w:r>
          </w:p>
          <w:p w14:paraId="2CBBDF98" w14:textId="77777777" w:rsidR="007E127C" w:rsidRPr="002001F8" w:rsidRDefault="007E127C" w:rsidP="00594A7B">
            <w:pPr>
              <w:pStyle w:val="ListBullet"/>
              <w:framePr w:hSpace="0" w:wrap="auto" w:vAnchor="margin" w:hAnchor="text" w:xAlign="left" w:yAlign="inline"/>
            </w:pPr>
          </w:p>
          <w:p w14:paraId="3E7D98D2" w14:textId="77777777" w:rsidR="00AE5E92" w:rsidRPr="002001F8" w:rsidRDefault="00AE5E92" w:rsidP="00594A7B">
            <w:pPr>
              <w:pStyle w:val="ListBullet"/>
              <w:framePr w:hSpace="0" w:wrap="auto" w:vAnchor="margin" w:hAnchor="text" w:xAlign="left" w:yAlign="inline"/>
            </w:pPr>
          </w:p>
          <w:p w14:paraId="7FA8F124" w14:textId="77777777" w:rsidR="002001F8" w:rsidRPr="002001F8" w:rsidRDefault="002001F8" w:rsidP="00594A7B">
            <w:pPr>
              <w:pStyle w:val="ListBullet"/>
              <w:framePr w:hSpace="0" w:wrap="auto" w:vAnchor="margin" w:hAnchor="text" w:xAlign="left" w:yAlign="inline"/>
            </w:pPr>
          </w:p>
          <w:p w14:paraId="15390918" w14:textId="1BF367ED" w:rsidR="002001F8" w:rsidRPr="002001F8" w:rsidRDefault="002001F8" w:rsidP="00594A7B">
            <w:pPr>
              <w:pStyle w:val="ListBullet"/>
              <w:framePr w:hSpace="0" w:wrap="auto" w:vAnchor="margin" w:hAnchor="text" w:xAlign="left" w:yAlign="inline"/>
            </w:pPr>
          </w:p>
        </w:tc>
      </w:tr>
      <w:tr w:rsidR="00404E29" w:rsidRPr="002001F8" w14:paraId="1403ADC8" w14:textId="77777777" w:rsidTr="00A3656E">
        <w:trPr>
          <w:trHeight w:val="336"/>
        </w:trPr>
        <w:tc>
          <w:tcPr>
            <w:tcW w:w="10795" w:type="dxa"/>
            <w:gridSpan w:val="3"/>
            <w:tcBorders>
              <w:bottom w:val="single" w:sz="4" w:space="0" w:color="auto"/>
            </w:tcBorders>
            <w:shd w:val="clear" w:color="auto" w:fill="D9D9D9"/>
          </w:tcPr>
          <w:p w14:paraId="59B1C5F2" w14:textId="77777777" w:rsidR="00404E29" w:rsidRPr="002001F8" w:rsidRDefault="00404E29" w:rsidP="00A3656E">
            <w:pPr>
              <w:pStyle w:val="Heading3"/>
              <w:spacing w:before="60"/>
              <w:jc w:val="center"/>
              <w:rPr>
                <w:rFonts w:asciiTheme="minorHAnsi" w:hAnsiTheme="minorHAnsi" w:cs="Arial"/>
                <w:b w:val="0"/>
                <w:sz w:val="20"/>
                <w:szCs w:val="20"/>
              </w:rPr>
            </w:pPr>
            <w:r w:rsidRPr="002001F8">
              <w:rPr>
                <w:rFonts w:asciiTheme="minorHAnsi" w:hAnsiTheme="minorHAnsi"/>
                <w:sz w:val="20"/>
                <w:szCs w:val="20"/>
              </w:rPr>
              <w:t>Stage 3: Build Learning Plan</w:t>
            </w:r>
          </w:p>
        </w:tc>
      </w:tr>
      <w:tr w:rsidR="00D604A4" w:rsidRPr="002001F8" w14:paraId="3728E154" w14:textId="176C53D7" w:rsidTr="00A3656E">
        <w:trPr>
          <w:trHeight w:val="2728"/>
        </w:trPr>
        <w:tc>
          <w:tcPr>
            <w:tcW w:w="6771" w:type="dxa"/>
            <w:gridSpan w:val="2"/>
            <w:shd w:val="clear" w:color="auto" w:fill="auto"/>
          </w:tcPr>
          <w:p w14:paraId="0DCE1DC6" w14:textId="0ECD483D" w:rsidR="00D604A4"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Set</w:t>
            </w:r>
            <w:r w:rsidR="002001F8" w:rsidRPr="002001F8">
              <w:rPr>
                <w:rFonts w:asciiTheme="minorHAnsi" w:hAnsiTheme="minorHAnsi" w:cs="Arial"/>
                <w:b/>
                <w:sz w:val="20"/>
                <w:szCs w:val="20"/>
              </w:rPr>
              <w:t xml:space="preserve"> (Engage</w:t>
            </w:r>
            <w:r w:rsidR="008A67F4">
              <w:rPr>
                <w:rFonts w:asciiTheme="minorHAnsi" w:hAnsiTheme="minorHAnsi" w:cs="Arial"/>
                <w:b/>
                <w:sz w:val="20"/>
                <w:szCs w:val="20"/>
              </w:rPr>
              <w:t>ment</w:t>
            </w:r>
            <w:r w:rsidR="002001F8" w:rsidRPr="002001F8">
              <w:rPr>
                <w:rFonts w:asciiTheme="minorHAnsi" w:hAnsiTheme="minorHAnsi" w:cs="Arial"/>
                <w:b/>
                <w:sz w:val="20"/>
                <w:szCs w:val="20"/>
              </w:rPr>
              <w:t>)</w:t>
            </w:r>
            <w:r w:rsidRPr="002001F8">
              <w:rPr>
                <w:rFonts w:asciiTheme="minorHAnsi" w:hAnsiTheme="minorHAnsi" w:cs="Arial"/>
                <w:b/>
                <w:sz w:val="20"/>
                <w:szCs w:val="20"/>
              </w:rPr>
              <w:t xml:space="preserve">:    </w:t>
            </w:r>
            <w:r w:rsidR="002001F8" w:rsidRPr="002001F8">
              <w:rPr>
                <w:rFonts w:asciiTheme="minorHAnsi" w:hAnsiTheme="minorHAnsi" w:cs="Arial"/>
                <w:b/>
                <w:sz w:val="20"/>
                <w:szCs w:val="20"/>
              </w:rPr>
              <w:t xml:space="preserve">         </w:t>
            </w:r>
            <w:r w:rsidR="00AE11A6">
              <w:rPr>
                <w:rFonts w:asciiTheme="minorHAnsi" w:hAnsiTheme="minorHAnsi" w:cs="Arial"/>
                <w:b/>
                <w:sz w:val="20"/>
                <w:szCs w:val="20"/>
              </w:rPr>
              <w:t xml:space="preserve">                         </w:t>
            </w:r>
            <w:r w:rsidR="002001F8" w:rsidRPr="002001F8">
              <w:rPr>
                <w:rFonts w:asciiTheme="minorHAnsi" w:hAnsiTheme="minorHAnsi" w:cs="Arial"/>
                <w:b/>
                <w:sz w:val="20"/>
                <w:szCs w:val="20"/>
              </w:rPr>
              <w:t xml:space="preserve"> </w:t>
            </w:r>
            <w:r w:rsidR="008A67F4">
              <w:rPr>
                <w:rFonts w:asciiTheme="minorHAnsi" w:hAnsiTheme="minorHAnsi" w:cs="Arial"/>
                <w:b/>
                <w:sz w:val="20"/>
                <w:szCs w:val="20"/>
              </w:rPr>
              <w:t xml:space="preserve">Length of </w:t>
            </w:r>
            <w:r w:rsidRPr="002001F8">
              <w:rPr>
                <w:rFonts w:asciiTheme="minorHAnsi" w:hAnsiTheme="minorHAnsi" w:cs="Arial"/>
                <w:b/>
                <w:sz w:val="20"/>
                <w:szCs w:val="20"/>
              </w:rPr>
              <w:t>Time:</w:t>
            </w:r>
          </w:p>
          <w:p w14:paraId="6B7023E1" w14:textId="3DC126B5" w:rsidR="00D658B5" w:rsidRPr="00594A7B" w:rsidRDefault="00594A7B" w:rsidP="00A3656E">
            <w:pPr>
              <w:rPr>
                <w:rFonts w:asciiTheme="minorHAnsi" w:hAnsiTheme="minorHAnsi" w:cs="Arial"/>
                <w:i/>
                <w:sz w:val="16"/>
                <w:szCs w:val="16"/>
              </w:rPr>
            </w:pPr>
            <w:r w:rsidRPr="00594A7B">
              <w:rPr>
                <w:rFonts w:asciiTheme="minorHAnsi" w:hAnsiTheme="minorHAnsi" w:cs="Arial"/>
                <w:i/>
                <w:sz w:val="16"/>
                <w:szCs w:val="16"/>
              </w:rPr>
              <w:t>(Get their attention!</w:t>
            </w:r>
            <w:r w:rsidR="007D6A93">
              <w:rPr>
                <w:rFonts w:asciiTheme="minorHAnsi" w:hAnsiTheme="minorHAnsi" w:cs="Arial"/>
                <w:i/>
                <w:sz w:val="16"/>
                <w:szCs w:val="16"/>
              </w:rPr>
              <w:t xml:space="preserve"> And then tell them what you are going to learn through this lesson</w:t>
            </w:r>
            <w:r w:rsidRPr="00594A7B">
              <w:rPr>
                <w:rFonts w:asciiTheme="minorHAnsi" w:hAnsiTheme="minorHAnsi" w:cs="Arial"/>
                <w:i/>
                <w:sz w:val="16"/>
                <w:szCs w:val="16"/>
              </w:rPr>
              <w:t>)</w:t>
            </w:r>
          </w:p>
          <w:p w14:paraId="481D6413" w14:textId="77777777" w:rsidR="00D658B5" w:rsidRPr="002001F8" w:rsidRDefault="00D658B5" w:rsidP="00A3656E">
            <w:pPr>
              <w:rPr>
                <w:rFonts w:asciiTheme="minorHAnsi" w:hAnsiTheme="minorHAnsi" w:cs="Arial"/>
                <w:b/>
                <w:sz w:val="20"/>
                <w:szCs w:val="20"/>
              </w:rPr>
            </w:pPr>
          </w:p>
          <w:p w14:paraId="2A951820" w14:textId="77777777" w:rsidR="00D658B5" w:rsidRPr="002001F8" w:rsidRDefault="00D658B5" w:rsidP="00A3656E">
            <w:pPr>
              <w:rPr>
                <w:rFonts w:asciiTheme="minorHAnsi" w:hAnsiTheme="minorHAnsi" w:cs="Arial"/>
                <w:b/>
                <w:sz w:val="20"/>
                <w:szCs w:val="20"/>
              </w:rPr>
            </w:pPr>
          </w:p>
          <w:p w14:paraId="34CB5AB1" w14:textId="77777777" w:rsidR="00D658B5" w:rsidRPr="002001F8" w:rsidRDefault="00D658B5" w:rsidP="00A3656E">
            <w:pPr>
              <w:rPr>
                <w:rFonts w:asciiTheme="minorHAnsi" w:hAnsiTheme="minorHAnsi" w:cs="Arial"/>
                <w:b/>
                <w:sz w:val="20"/>
                <w:szCs w:val="20"/>
              </w:rPr>
            </w:pPr>
          </w:p>
          <w:p w14:paraId="5781A4C1" w14:textId="77777777" w:rsidR="002001F8" w:rsidRPr="002001F8" w:rsidRDefault="002001F8" w:rsidP="00A3656E">
            <w:pPr>
              <w:rPr>
                <w:rFonts w:asciiTheme="minorHAnsi" w:hAnsiTheme="minorHAnsi" w:cs="Arial"/>
                <w:b/>
                <w:sz w:val="20"/>
                <w:szCs w:val="20"/>
              </w:rPr>
            </w:pPr>
          </w:p>
          <w:p w14:paraId="2A175D33" w14:textId="74590B06"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Development: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p>
          <w:p w14:paraId="5D5F34A2" w14:textId="1BBE62ED" w:rsidR="00D658B5" w:rsidRPr="007D6A93" w:rsidRDefault="00594A7B" w:rsidP="00A3656E">
            <w:pPr>
              <w:rPr>
                <w:rFonts w:asciiTheme="minorHAnsi" w:hAnsiTheme="minorHAnsi" w:cs="Arial"/>
                <w:i/>
                <w:sz w:val="16"/>
                <w:szCs w:val="16"/>
              </w:rPr>
            </w:pPr>
            <w:r w:rsidRPr="007D6A93">
              <w:rPr>
                <w:rFonts w:asciiTheme="minorHAnsi" w:hAnsiTheme="minorHAnsi" w:cs="Arial"/>
                <w:i/>
                <w:sz w:val="16"/>
                <w:szCs w:val="16"/>
              </w:rPr>
              <w:t>(Remember, everything you do here needs to align with the identified O’s and I’s and support the students in answering the key questions as well as reaching the ‘I can…’ statements).</w:t>
            </w:r>
          </w:p>
          <w:p w14:paraId="61B29303" w14:textId="77777777" w:rsidR="00D658B5" w:rsidRPr="002001F8" w:rsidRDefault="00D658B5" w:rsidP="00A3656E">
            <w:pPr>
              <w:rPr>
                <w:rFonts w:asciiTheme="minorHAnsi" w:hAnsiTheme="minorHAnsi" w:cs="Arial"/>
                <w:b/>
                <w:sz w:val="20"/>
                <w:szCs w:val="20"/>
              </w:rPr>
            </w:pPr>
          </w:p>
          <w:p w14:paraId="1ABEBDBF" w14:textId="77777777" w:rsidR="00D658B5" w:rsidRPr="002001F8" w:rsidRDefault="00D658B5" w:rsidP="00A3656E">
            <w:pPr>
              <w:rPr>
                <w:rFonts w:asciiTheme="minorHAnsi" w:hAnsiTheme="minorHAnsi" w:cs="Arial"/>
                <w:b/>
                <w:sz w:val="20"/>
                <w:szCs w:val="20"/>
              </w:rPr>
            </w:pPr>
          </w:p>
          <w:p w14:paraId="22821231" w14:textId="77777777" w:rsidR="00D658B5" w:rsidRPr="002001F8" w:rsidRDefault="00D658B5" w:rsidP="00A3656E">
            <w:pPr>
              <w:rPr>
                <w:rFonts w:asciiTheme="minorHAnsi" w:hAnsiTheme="minorHAnsi" w:cs="Arial"/>
                <w:b/>
                <w:sz w:val="20"/>
                <w:szCs w:val="20"/>
              </w:rPr>
            </w:pPr>
          </w:p>
          <w:p w14:paraId="66F58558" w14:textId="77777777" w:rsidR="00D331C1" w:rsidRPr="002001F8" w:rsidRDefault="00D331C1" w:rsidP="00A3656E">
            <w:pPr>
              <w:rPr>
                <w:rFonts w:asciiTheme="minorHAnsi" w:hAnsiTheme="minorHAnsi" w:cs="Arial"/>
                <w:b/>
                <w:sz w:val="20"/>
                <w:szCs w:val="20"/>
              </w:rPr>
            </w:pPr>
          </w:p>
          <w:p w14:paraId="28D91039" w14:textId="1708CE3B"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Learning Closure: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p>
          <w:p w14:paraId="32DFF63E" w14:textId="003AFB79" w:rsidR="00D604A4" w:rsidRPr="002001F8" w:rsidRDefault="007D6A93" w:rsidP="00594A7B">
            <w:pPr>
              <w:pStyle w:val="ListBullet"/>
              <w:framePr w:hSpace="0" w:wrap="auto" w:vAnchor="margin" w:hAnchor="text" w:xAlign="left" w:yAlign="inline"/>
            </w:pPr>
            <w:r>
              <w:t xml:space="preserve">(Do some form of ‘check for understanding’ and tell them or have them tell you what they learned today. This can be done using a variety of strategies). </w:t>
            </w:r>
          </w:p>
          <w:p w14:paraId="1FEECFAE" w14:textId="77777777" w:rsidR="00D604A4" w:rsidRPr="002001F8" w:rsidRDefault="00D604A4" w:rsidP="00594A7B">
            <w:pPr>
              <w:pStyle w:val="ListBullet"/>
              <w:framePr w:hSpace="0" w:wrap="auto" w:vAnchor="margin" w:hAnchor="text" w:xAlign="left" w:yAlign="inline"/>
            </w:pPr>
          </w:p>
          <w:p w14:paraId="6D794BB8" w14:textId="77777777" w:rsidR="00D604A4" w:rsidRDefault="00D604A4" w:rsidP="00594A7B">
            <w:pPr>
              <w:pStyle w:val="ListBullet"/>
              <w:framePr w:hSpace="0" w:wrap="auto" w:vAnchor="margin" w:hAnchor="text" w:xAlign="left" w:yAlign="inline"/>
            </w:pPr>
          </w:p>
          <w:p w14:paraId="615AB5B9" w14:textId="77777777" w:rsidR="00AE11A6" w:rsidRDefault="00AE11A6" w:rsidP="00594A7B">
            <w:pPr>
              <w:pStyle w:val="ListBullet"/>
              <w:framePr w:hSpace="0" w:wrap="auto" w:vAnchor="margin" w:hAnchor="text" w:xAlign="left" w:yAlign="inline"/>
            </w:pPr>
          </w:p>
          <w:p w14:paraId="2485AC1F" w14:textId="3B5390B4" w:rsidR="00AE11A6" w:rsidRPr="002001F8" w:rsidRDefault="00AE11A6" w:rsidP="00594A7B">
            <w:pPr>
              <w:pStyle w:val="ListBullet"/>
              <w:framePr w:hSpace="0" w:wrap="auto" w:vAnchor="margin" w:hAnchor="text" w:xAlign="left" w:yAlign="inline"/>
            </w:pPr>
          </w:p>
        </w:tc>
        <w:tc>
          <w:tcPr>
            <w:tcW w:w="4024" w:type="dxa"/>
            <w:shd w:val="clear" w:color="auto" w:fill="auto"/>
          </w:tcPr>
          <w:p w14:paraId="6F93B0D5" w14:textId="5F347E06" w:rsidR="00D604A4" w:rsidRPr="002001F8" w:rsidRDefault="00AE5E92" w:rsidP="00A3656E">
            <w:pPr>
              <w:rPr>
                <w:rFonts w:asciiTheme="minorHAnsi" w:hAnsiTheme="minorHAnsi" w:cs="Arial"/>
                <w:b/>
                <w:sz w:val="20"/>
                <w:szCs w:val="20"/>
              </w:rPr>
            </w:pPr>
            <w:r w:rsidRPr="002001F8">
              <w:rPr>
                <w:rFonts w:asciiTheme="minorHAnsi" w:hAnsiTheme="minorHAnsi" w:cs="Arial"/>
                <w:b/>
                <w:sz w:val="20"/>
                <w:szCs w:val="20"/>
              </w:rPr>
              <w:t>Materials/</w:t>
            </w:r>
            <w:r w:rsidR="002001F8" w:rsidRPr="002001F8">
              <w:rPr>
                <w:rFonts w:asciiTheme="minorHAnsi" w:hAnsiTheme="minorHAnsi" w:cs="Arial"/>
                <w:b/>
                <w:sz w:val="20"/>
                <w:szCs w:val="20"/>
              </w:rPr>
              <w:t>Resources</w:t>
            </w:r>
            <w:r w:rsidR="00D604A4" w:rsidRPr="002001F8">
              <w:rPr>
                <w:rFonts w:asciiTheme="minorHAnsi" w:hAnsiTheme="minorHAnsi" w:cs="Arial"/>
                <w:b/>
                <w:sz w:val="20"/>
                <w:szCs w:val="20"/>
              </w:rPr>
              <w:t>:</w:t>
            </w:r>
          </w:p>
          <w:p w14:paraId="52F62CC2" w14:textId="77777777" w:rsidR="002001F8" w:rsidRPr="002001F8" w:rsidRDefault="002001F8" w:rsidP="00A3656E">
            <w:pPr>
              <w:rPr>
                <w:rFonts w:asciiTheme="minorHAnsi" w:hAnsiTheme="minorHAnsi" w:cs="Arial"/>
                <w:b/>
                <w:sz w:val="20"/>
                <w:szCs w:val="20"/>
              </w:rPr>
            </w:pPr>
          </w:p>
          <w:p w14:paraId="06C57A36" w14:textId="77777777" w:rsidR="00D604A4" w:rsidRPr="002001F8" w:rsidRDefault="00D604A4" w:rsidP="00A3656E">
            <w:pPr>
              <w:rPr>
                <w:rFonts w:asciiTheme="minorHAnsi" w:hAnsiTheme="minorHAnsi" w:cs="Arial"/>
                <w:b/>
                <w:sz w:val="20"/>
                <w:szCs w:val="20"/>
              </w:rPr>
            </w:pPr>
          </w:p>
          <w:p w14:paraId="506ABFF9" w14:textId="77777777"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Possible Adaptations/</w:t>
            </w:r>
          </w:p>
          <w:p w14:paraId="2A53A619" w14:textId="77777777"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Differentiation:</w:t>
            </w:r>
          </w:p>
          <w:p w14:paraId="6617E379" w14:textId="77777777" w:rsidR="002001F8" w:rsidRPr="002001F8" w:rsidRDefault="002001F8" w:rsidP="00A3656E">
            <w:pPr>
              <w:rPr>
                <w:rFonts w:asciiTheme="minorHAnsi" w:hAnsiTheme="minorHAnsi" w:cs="Arial"/>
                <w:b/>
                <w:sz w:val="20"/>
                <w:szCs w:val="20"/>
              </w:rPr>
            </w:pPr>
          </w:p>
          <w:p w14:paraId="63A65547" w14:textId="77777777" w:rsidR="006056A8" w:rsidRDefault="006056A8" w:rsidP="00A3656E">
            <w:pPr>
              <w:rPr>
                <w:rFonts w:asciiTheme="minorHAnsi" w:hAnsiTheme="minorHAnsi" w:cs="Arial"/>
                <w:b/>
                <w:sz w:val="20"/>
                <w:szCs w:val="20"/>
              </w:rPr>
            </w:pPr>
          </w:p>
          <w:p w14:paraId="71CE1284" w14:textId="77777777" w:rsidR="007D6A93" w:rsidRPr="002001F8" w:rsidRDefault="007D6A93" w:rsidP="00A3656E">
            <w:pPr>
              <w:rPr>
                <w:rFonts w:asciiTheme="minorHAnsi" w:hAnsiTheme="minorHAnsi" w:cs="Arial"/>
                <w:b/>
                <w:sz w:val="20"/>
                <w:szCs w:val="20"/>
              </w:rPr>
            </w:pPr>
          </w:p>
          <w:p w14:paraId="7998EADF" w14:textId="77777777" w:rsidR="00D331C1" w:rsidRPr="002001F8" w:rsidRDefault="00D331C1" w:rsidP="00A3656E">
            <w:pPr>
              <w:rPr>
                <w:rFonts w:asciiTheme="minorHAnsi" w:hAnsiTheme="minorHAnsi" w:cs="Arial"/>
                <w:b/>
                <w:sz w:val="20"/>
                <w:szCs w:val="20"/>
              </w:rPr>
            </w:pPr>
            <w:r w:rsidRPr="002001F8">
              <w:rPr>
                <w:rFonts w:asciiTheme="minorHAnsi" w:hAnsiTheme="minorHAnsi" w:cs="Arial"/>
                <w:b/>
                <w:sz w:val="20"/>
                <w:szCs w:val="20"/>
              </w:rPr>
              <w:t>Management Strategies:</w:t>
            </w:r>
          </w:p>
          <w:p w14:paraId="546054CF" w14:textId="77777777" w:rsidR="00D331C1" w:rsidRPr="002001F8" w:rsidRDefault="00D331C1" w:rsidP="00A3656E">
            <w:pPr>
              <w:rPr>
                <w:rFonts w:asciiTheme="minorHAnsi" w:hAnsiTheme="minorHAnsi" w:cs="Arial"/>
                <w:b/>
                <w:sz w:val="20"/>
                <w:szCs w:val="20"/>
              </w:rPr>
            </w:pPr>
          </w:p>
          <w:p w14:paraId="154F14AF" w14:textId="77777777" w:rsidR="00D331C1" w:rsidRPr="002001F8" w:rsidRDefault="00D331C1" w:rsidP="00A3656E">
            <w:pPr>
              <w:rPr>
                <w:rFonts w:asciiTheme="minorHAnsi" w:hAnsiTheme="minorHAnsi" w:cs="Arial"/>
                <w:b/>
                <w:sz w:val="20"/>
                <w:szCs w:val="20"/>
              </w:rPr>
            </w:pPr>
          </w:p>
          <w:p w14:paraId="67AA77A3" w14:textId="77777777" w:rsidR="00D331C1" w:rsidRDefault="00D331C1" w:rsidP="00A3656E">
            <w:pPr>
              <w:rPr>
                <w:rFonts w:asciiTheme="minorHAnsi" w:hAnsiTheme="minorHAnsi" w:cs="Arial"/>
                <w:b/>
                <w:sz w:val="20"/>
                <w:szCs w:val="20"/>
              </w:rPr>
            </w:pPr>
          </w:p>
          <w:p w14:paraId="09A94FB0" w14:textId="77777777" w:rsidR="007D6A93" w:rsidRPr="002001F8" w:rsidRDefault="007D6A93" w:rsidP="00A3656E">
            <w:pPr>
              <w:rPr>
                <w:rFonts w:asciiTheme="minorHAnsi" w:hAnsiTheme="minorHAnsi" w:cs="Arial"/>
                <w:b/>
                <w:sz w:val="20"/>
                <w:szCs w:val="20"/>
              </w:rPr>
            </w:pPr>
          </w:p>
          <w:p w14:paraId="79AF76CC" w14:textId="6AC09820" w:rsidR="00D604A4" w:rsidRPr="002001F8" w:rsidRDefault="00D604A4" w:rsidP="00A3656E">
            <w:pPr>
              <w:rPr>
                <w:rFonts w:asciiTheme="minorHAnsi" w:hAnsiTheme="minorHAnsi" w:cs="Arial"/>
                <w:b/>
                <w:sz w:val="20"/>
                <w:szCs w:val="20"/>
              </w:rPr>
            </w:pPr>
            <w:r w:rsidRPr="002001F8">
              <w:rPr>
                <w:rFonts w:asciiTheme="minorHAnsi" w:hAnsiTheme="minorHAnsi" w:cs="Arial"/>
                <w:b/>
                <w:sz w:val="20"/>
                <w:szCs w:val="20"/>
              </w:rPr>
              <w:t>Safety Consideration</w:t>
            </w:r>
            <w:r w:rsidR="00AE5E92" w:rsidRPr="002001F8">
              <w:rPr>
                <w:rFonts w:asciiTheme="minorHAnsi" w:hAnsiTheme="minorHAnsi" w:cs="Arial"/>
                <w:b/>
                <w:sz w:val="20"/>
                <w:szCs w:val="20"/>
              </w:rPr>
              <w:t>s</w:t>
            </w:r>
            <w:r w:rsidRPr="002001F8">
              <w:rPr>
                <w:rFonts w:asciiTheme="minorHAnsi" w:hAnsiTheme="minorHAnsi" w:cs="Arial"/>
                <w:b/>
                <w:sz w:val="20"/>
                <w:szCs w:val="20"/>
              </w:rPr>
              <w:t>:</w:t>
            </w:r>
          </w:p>
          <w:p w14:paraId="616A1720" w14:textId="77777777" w:rsidR="00D658B5" w:rsidRPr="002001F8" w:rsidRDefault="00D658B5" w:rsidP="00A3656E">
            <w:pPr>
              <w:rPr>
                <w:rFonts w:asciiTheme="minorHAnsi" w:hAnsiTheme="minorHAnsi" w:cs="Arial"/>
                <w:b/>
                <w:sz w:val="20"/>
                <w:szCs w:val="20"/>
              </w:rPr>
            </w:pPr>
          </w:p>
          <w:p w14:paraId="31D911FC" w14:textId="77777777" w:rsidR="008A67F4" w:rsidRPr="002001F8" w:rsidRDefault="008A67F4" w:rsidP="00594A7B">
            <w:pPr>
              <w:pStyle w:val="ListBullet"/>
              <w:framePr w:hSpace="0" w:wrap="auto" w:vAnchor="margin" w:hAnchor="text" w:xAlign="left" w:yAlign="inline"/>
            </w:pPr>
          </w:p>
        </w:tc>
      </w:tr>
      <w:tr w:rsidR="00D658B5" w:rsidRPr="002001F8" w14:paraId="443D166B" w14:textId="77777777" w:rsidTr="00A3656E">
        <w:trPr>
          <w:trHeight w:val="473"/>
        </w:trPr>
        <w:tc>
          <w:tcPr>
            <w:tcW w:w="10795" w:type="dxa"/>
            <w:gridSpan w:val="3"/>
            <w:shd w:val="clear" w:color="auto" w:fill="D9D9D9" w:themeFill="background1" w:themeFillShade="D9"/>
          </w:tcPr>
          <w:p w14:paraId="643444B7" w14:textId="0D2EAED2" w:rsidR="00D658B5" w:rsidRPr="002001F8" w:rsidRDefault="00D658B5" w:rsidP="00A3656E">
            <w:pPr>
              <w:jc w:val="center"/>
              <w:rPr>
                <w:rFonts w:asciiTheme="minorHAnsi" w:hAnsiTheme="minorHAnsi" w:cs="Arial"/>
                <w:b/>
                <w:sz w:val="20"/>
                <w:szCs w:val="20"/>
              </w:rPr>
            </w:pPr>
            <w:r w:rsidRPr="002001F8">
              <w:rPr>
                <w:rFonts w:asciiTheme="minorHAnsi" w:hAnsiTheme="minorHAnsi" w:cs="Arial"/>
                <w:b/>
                <w:sz w:val="20"/>
                <w:szCs w:val="20"/>
              </w:rPr>
              <w:t>Stage 4: Reflection</w:t>
            </w:r>
          </w:p>
        </w:tc>
      </w:tr>
      <w:tr w:rsidR="00AE5E92" w:rsidRPr="002001F8" w14:paraId="552BECD5" w14:textId="77777777" w:rsidTr="00AE11A6">
        <w:trPr>
          <w:trHeight w:val="808"/>
        </w:trPr>
        <w:tc>
          <w:tcPr>
            <w:tcW w:w="10795" w:type="dxa"/>
            <w:gridSpan w:val="3"/>
            <w:shd w:val="clear" w:color="auto" w:fill="auto"/>
          </w:tcPr>
          <w:p w14:paraId="37AF2504" w14:textId="05040347" w:rsidR="00AE5E92" w:rsidRPr="007D6A93" w:rsidRDefault="00AE11A6" w:rsidP="00A3656E">
            <w:pPr>
              <w:rPr>
                <w:rFonts w:asciiTheme="minorHAnsi" w:hAnsiTheme="minorHAnsi" w:cs="Arial"/>
                <w:i/>
                <w:sz w:val="16"/>
                <w:szCs w:val="16"/>
              </w:rPr>
            </w:pPr>
            <w:r w:rsidRPr="007D6A93">
              <w:rPr>
                <w:rFonts w:asciiTheme="minorHAnsi" w:hAnsiTheme="minorHAnsi" w:cs="Arial"/>
                <w:i/>
                <w:sz w:val="16"/>
                <w:szCs w:val="16"/>
              </w:rPr>
              <w:t>(This part of the lesson is completed after the lesson has been delivered; this is where you can record how it went, what you would keep, and what would you change for next time)</w:t>
            </w:r>
          </w:p>
        </w:tc>
      </w:tr>
    </w:tbl>
    <w:p w14:paraId="6A058A3A" w14:textId="2B737112" w:rsidR="00404E29" w:rsidRPr="002001F8" w:rsidRDefault="00404E29" w:rsidP="00E026D8">
      <w:pPr>
        <w:tabs>
          <w:tab w:val="left" w:pos="1060"/>
        </w:tabs>
        <w:rPr>
          <w:rFonts w:asciiTheme="minorHAnsi" w:hAnsiTheme="minorHAnsi"/>
          <w:sz w:val="20"/>
          <w:szCs w:val="20"/>
        </w:rPr>
      </w:pPr>
    </w:p>
    <w:sectPr w:rsidR="00404E29" w:rsidRPr="002001F8" w:rsidSect="00A3656E">
      <w:headerReference w:type="default" r:id="rId7"/>
      <w:pgSz w:w="12240" w:h="15840"/>
      <w:pgMar w:top="1021" w:right="862" w:bottom="720" w:left="8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4B30C" w14:textId="77777777" w:rsidR="00010ECB" w:rsidRDefault="00010ECB">
      <w:r>
        <w:separator/>
      </w:r>
    </w:p>
  </w:endnote>
  <w:endnote w:type="continuationSeparator" w:id="0">
    <w:p w14:paraId="0DB608A0" w14:textId="77777777" w:rsidR="00010ECB" w:rsidRDefault="0001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B3077" w14:textId="77777777" w:rsidR="00010ECB" w:rsidRDefault="00010ECB">
      <w:r>
        <w:separator/>
      </w:r>
    </w:p>
  </w:footnote>
  <w:footnote w:type="continuationSeparator" w:id="0">
    <w:p w14:paraId="34D7E852" w14:textId="77777777" w:rsidR="00010ECB" w:rsidRDefault="00010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E000" w14:textId="59A6E744" w:rsidR="00A3656E" w:rsidRPr="00A3656E" w:rsidRDefault="00A3656E">
    <w:pPr>
      <w:pStyle w:val="Header"/>
      <w:rPr>
        <w:rFonts w:ascii="Arial" w:hAnsi="Arial" w:cs="Arial"/>
        <w:lang w:val="en-CA"/>
      </w:rPr>
    </w:pPr>
    <w:r w:rsidRPr="00A3656E">
      <w:rPr>
        <w:rFonts w:ascii="Arial" w:hAnsi="Arial" w:cs="Arial"/>
        <w:lang w:val="en-CA"/>
      </w:rPr>
      <w:t>T</w:t>
    </w:r>
    <w:r w:rsidR="006056A8">
      <w:rPr>
        <w:rFonts w:ascii="Arial" w:hAnsi="Arial" w:cs="Arial"/>
        <w:lang w:val="en-CA"/>
      </w:rPr>
      <w:t xml:space="preserve">emplate - </w:t>
    </w:r>
    <w:r w:rsidRPr="00A3656E">
      <w:rPr>
        <w:rFonts w:ascii="Arial" w:hAnsi="Arial" w:cs="Arial"/>
        <w:lang w:val="en-CA"/>
      </w:rPr>
      <w:t>Lesson Plan – Backwards by Design</w:t>
    </w:r>
  </w:p>
  <w:p w14:paraId="169BA51C" w14:textId="37BF3F4B" w:rsidR="00A3656E" w:rsidRPr="00A3656E" w:rsidRDefault="00A3656E">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A02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025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B62F6F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63C856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44CAEE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B2D38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841C7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54012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A82E6B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DCCA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9C8B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3649A"/>
    <w:multiLevelType w:val="hybridMultilevel"/>
    <w:tmpl w:val="6A76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C4854"/>
    <w:multiLevelType w:val="hybridMultilevel"/>
    <w:tmpl w:val="224E564C"/>
    <w:lvl w:ilvl="0" w:tplc="585089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D0AB7"/>
    <w:multiLevelType w:val="hybridMultilevel"/>
    <w:tmpl w:val="A95A8C02"/>
    <w:lvl w:ilvl="0" w:tplc="163C6B44">
      <w:start w:val="1"/>
      <w:numFmt w:val="upp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5" w15:restartNumberingAfterBreak="0">
    <w:nsid w:val="30893492"/>
    <w:multiLevelType w:val="hybridMultilevel"/>
    <w:tmpl w:val="B1361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A259F"/>
    <w:multiLevelType w:val="hybridMultilevel"/>
    <w:tmpl w:val="9CC84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4022D"/>
    <w:multiLevelType w:val="hybridMultilevel"/>
    <w:tmpl w:val="4A82AFD4"/>
    <w:lvl w:ilvl="0" w:tplc="10B2D918">
      <w:start w:val="1"/>
      <w:numFmt w:val="bullet"/>
      <w:lvlText w:val="o"/>
      <w:lvlJc w:val="left"/>
      <w:pPr>
        <w:tabs>
          <w:tab w:val="num" w:pos="648"/>
        </w:tabs>
        <w:ind w:left="648" w:hanging="7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37616"/>
    <w:multiLevelType w:val="hybridMultilevel"/>
    <w:tmpl w:val="5BB0C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80CF6"/>
    <w:multiLevelType w:val="multilevel"/>
    <w:tmpl w:val="CA469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CA6041"/>
    <w:multiLevelType w:val="multilevel"/>
    <w:tmpl w:val="D2489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EF0291"/>
    <w:multiLevelType w:val="hybridMultilevel"/>
    <w:tmpl w:val="C1045EBC"/>
    <w:lvl w:ilvl="0" w:tplc="72520C5E">
      <w:start w:val="2"/>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72212B7D"/>
    <w:multiLevelType w:val="hybridMultilevel"/>
    <w:tmpl w:val="A5AA0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831CE"/>
    <w:multiLevelType w:val="multilevel"/>
    <w:tmpl w:val="5D0E751C"/>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3C0B5A"/>
    <w:multiLevelType w:val="hybridMultilevel"/>
    <w:tmpl w:val="0C36AE86"/>
    <w:lvl w:ilvl="0" w:tplc="C3D0A6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23"/>
  </w:num>
  <w:num w:numId="16">
    <w:abstractNumId w:val="20"/>
  </w:num>
  <w:num w:numId="17">
    <w:abstractNumId w:val="19"/>
  </w:num>
  <w:num w:numId="18">
    <w:abstractNumId w:val="18"/>
  </w:num>
  <w:num w:numId="19">
    <w:abstractNumId w:val="22"/>
  </w:num>
  <w:num w:numId="20">
    <w:abstractNumId w:val="15"/>
  </w:num>
  <w:num w:numId="21">
    <w:abstractNumId w:val="13"/>
  </w:num>
  <w:num w:numId="22">
    <w:abstractNumId w:val="24"/>
  </w:num>
  <w:num w:numId="23">
    <w:abstractNumId w:val="21"/>
  </w:num>
  <w:num w:numId="24">
    <w:abstractNumId w:val="11"/>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1E"/>
    <w:rsid w:val="00010ECB"/>
    <w:rsid w:val="00014D77"/>
    <w:rsid w:val="0007295B"/>
    <w:rsid w:val="000B6400"/>
    <w:rsid w:val="00115D60"/>
    <w:rsid w:val="00142DE9"/>
    <w:rsid w:val="001761F6"/>
    <w:rsid w:val="00190F5D"/>
    <w:rsid w:val="002001F8"/>
    <w:rsid w:val="00241618"/>
    <w:rsid w:val="002A0B16"/>
    <w:rsid w:val="002D0D93"/>
    <w:rsid w:val="00343949"/>
    <w:rsid w:val="003733E4"/>
    <w:rsid w:val="003E51DA"/>
    <w:rsid w:val="00402F58"/>
    <w:rsid w:val="00404E29"/>
    <w:rsid w:val="0047401B"/>
    <w:rsid w:val="00474669"/>
    <w:rsid w:val="00485C09"/>
    <w:rsid w:val="004A00AA"/>
    <w:rsid w:val="004C4DB2"/>
    <w:rsid w:val="005450A7"/>
    <w:rsid w:val="005544A2"/>
    <w:rsid w:val="00594A7B"/>
    <w:rsid w:val="005A601A"/>
    <w:rsid w:val="006056A8"/>
    <w:rsid w:val="00607392"/>
    <w:rsid w:val="0061649E"/>
    <w:rsid w:val="0062423B"/>
    <w:rsid w:val="006412EA"/>
    <w:rsid w:val="006508BF"/>
    <w:rsid w:val="00664167"/>
    <w:rsid w:val="00674EAF"/>
    <w:rsid w:val="006B2393"/>
    <w:rsid w:val="006E71C8"/>
    <w:rsid w:val="0078384E"/>
    <w:rsid w:val="00795AC9"/>
    <w:rsid w:val="007D6A93"/>
    <w:rsid w:val="007E127C"/>
    <w:rsid w:val="008A67F4"/>
    <w:rsid w:val="00943F73"/>
    <w:rsid w:val="00972465"/>
    <w:rsid w:val="00996DA1"/>
    <w:rsid w:val="009A167D"/>
    <w:rsid w:val="009A3FE3"/>
    <w:rsid w:val="009F287E"/>
    <w:rsid w:val="00A3656E"/>
    <w:rsid w:val="00A77B15"/>
    <w:rsid w:val="00AE11A6"/>
    <w:rsid w:val="00AE5E92"/>
    <w:rsid w:val="00B81534"/>
    <w:rsid w:val="00B830C6"/>
    <w:rsid w:val="00BF711E"/>
    <w:rsid w:val="00C35170"/>
    <w:rsid w:val="00C44B20"/>
    <w:rsid w:val="00C54C76"/>
    <w:rsid w:val="00C967E1"/>
    <w:rsid w:val="00CA1ACF"/>
    <w:rsid w:val="00CB19C4"/>
    <w:rsid w:val="00CD0BB7"/>
    <w:rsid w:val="00D27F4D"/>
    <w:rsid w:val="00D331C1"/>
    <w:rsid w:val="00D604A4"/>
    <w:rsid w:val="00D658B5"/>
    <w:rsid w:val="00E01422"/>
    <w:rsid w:val="00E026D8"/>
    <w:rsid w:val="00E11C8F"/>
    <w:rsid w:val="00E30864"/>
    <w:rsid w:val="00E7171E"/>
    <w:rsid w:val="00E778F2"/>
    <w:rsid w:val="00F114FF"/>
    <w:rsid w:val="00F41B3B"/>
    <w:rsid w:val="00F50F72"/>
    <w:rsid w:val="00F554AB"/>
    <w:rsid w:val="00FD11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2D441"/>
  <w15:docId w15:val="{8C797247-837F-4B18-AC92-3518E29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B705F1"/>
    <w:pPr>
      <w:keepNext/>
      <w:jc w:val="center"/>
      <w:outlineLvl w:val="1"/>
    </w:pPr>
    <w:rPr>
      <w:rFonts w:ascii="Trebuchet MS" w:eastAsia="Times" w:hAnsi="Trebuchet MS"/>
      <w:sz w:val="28"/>
      <w:szCs w:val="20"/>
    </w:rPr>
  </w:style>
  <w:style w:type="paragraph" w:styleId="Heading3">
    <w:name w:val="heading 3"/>
    <w:basedOn w:val="Normal"/>
    <w:next w:val="Normal"/>
    <w:qFormat/>
    <w:rsid w:val="00E86462"/>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312D"/>
    <w:pPr>
      <w:tabs>
        <w:tab w:val="center" w:pos="4320"/>
        <w:tab w:val="right" w:pos="8640"/>
      </w:tabs>
    </w:pPr>
  </w:style>
  <w:style w:type="paragraph" w:styleId="Footer">
    <w:name w:val="footer"/>
    <w:basedOn w:val="Normal"/>
    <w:rsid w:val="00E1312D"/>
    <w:pPr>
      <w:tabs>
        <w:tab w:val="center" w:pos="4320"/>
        <w:tab w:val="right" w:pos="8640"/>
      </w:tabs>
    </w:pPr>
  </w:style>
  <w:style w:type="paragraph" w:styleId="ListBullet">
    <w:name w:val="List Bullet"/>
    <w:basedOn w:val="Normal"/>
    <w:autoRedefine/>
    <w:rsid w:val="00594A7B"/>
    <w:pPr>
      <w:framePr w:hSpace="180" w:wrap="around" w:vAnchor="page" w:hAnchor="page" w:x="973" w:y="1351"/>
    </w:pPr>
    <w:rPr>
      <w:rFonts w:asciiTheme="minorHAnsi" w:hAnsiTheme="minorHAnsi" w:cs="Arial"/>
      <w:i/>
      <w:sz w:val="16"/>
      <w:szCs w:val="16"/>
    </w:rPr>
  </w:style>
  <w:style w:type="paragraph" w:styleId="NormalWeb">
    <w:name w:val="Normal (Web)"/>
    <w:basedOn w:val="Normal"/>
    <w:uiPriority w:val="99"/>
    <w:unhideWhenUsed/>
    <w:rsid w:val="00E01422"/>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63296">
      <w:bodyDiv w:val="1"/>
      <w:marLeft w:val="0"/>
      <w:marRight w:val="0"/>
      <w:marTop w:val="0"/>
      <w:marBottom w:val="0"/>
      <w:divBdr>
        <w:top w:val="none" w:sz="0" w:space="0" w:color="auto"/>
        <w:left w:val="none" w:sz="0" w:space="0" w:color="auto"/>
        <w:bottom w:val="none" w:sz="0" w:space="0" w:color="auto"/>
        <w:right w:val="none" w:sz="0" w:space="0" w:color="auto"/>
      </w:divBdr>
    </w:div>
    <w:div w:id="833833490">
      <w:bodyDiv w:val="1"/>
      <w:marLeft w:val="0"/>
      <w:marRight w:val="0"/>
      <w:marTop w:val="0"/>
      <w:marBottom w:val="0"/>
      <w:divBdr>
        <w:top w:val="none" w:sz="0" w:space="0" w:color="auto"/>
        <w:left w:val="none" w:sz="0" w:space="0" w:color="auto"/>
        <w:bottom w:val="none" w:sz="0" w:space="0" w:color="auto"/>
        <w:right w:val="none" w:sz="0" w:space="0" w:color="auto"/>
      </w:divBdr>
    </w:div>
    <w:div w:id="1475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Step 1: Identify Desired Results</vt:lpstr>
    </vt:vector>
  </TitlesOfParts>
  <Company>Denver Public Schools</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Identify Desired Results</dc:title>
  <dc:creator>GMunoz</dc:creator>
  <cp:lastModifiedBy>Shar McGowan</cp:lastModifiedBy>
  <cp:revision>2</cp:revision>
  <cp:lastPrinted>2014-03-31T04:23:00Z</cp:lastPrinted>
  <dcterms:created xsi:type="dcterms:W3CDTF">2019-09-12T21:04:00Z</dcterms:created>
  <dcterms:modified xsi:type="dcterms:W3CDTF">2019-09-12T21:04:00Z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-722930984</vt:i4>
  </property>
  <property fmtid="{D5CDD505-2E9C-101B-9397-08002B2CF9AE}" pid="3" name="_EmailSubject">
    <vt:lpwstr>US History Update</vt:lpwstr>
  </property>
  <property fmtid="{D5CDD505-2E9C-101B-9397-08002B2CF9AE}" pid="4" name="_AuthorEmail">
    <vt:lpwstr>Gilberto_Munoz@dpsk12.org</vt:lpwstr>
  </property>
  <property fmtid="{D5CDD505-2E9C-101B-9397-08002B2CF9AE}" pid="5" name="_AuthorEmailDisplayName">
    <vt:lpwstr>Munoz, Gilberto</vt:lpwstr>
  </property>
  <property fmtid="{D5CDD505-2E9C-101B-9397-08002B2CF9AE}" pid="6" name="_PreviousAdHocReviewCycleID">
    <vt:i4>-1109539759</vt:i4>
  </property>
  <property fmtid="{D5CDD505-2E9C-101B-9397-08002B2CF9AE}" pid="7" name="_ReviewingToolsShownOnce">
    <vt:lpwstr/>
  </property>
</Properties>
</file>