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A9E1" w14:textId="32A2747D" w:rsidR="00136D39" w:rsidRDefault="00136D39" w:rsidP="00B776D0">
      <w:pPr>
        <w:spacing w:before="100" w:beforeAutospacing="1" w:after="225"/>
        <w:outlineLvl w:val="0"/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 xml:space="preserve">ELNG </w:t>
      </w:r>
      <w:r w:rsidR="005D3FAA"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>326</w:t>
      </w:r>
      <w:r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 xml:space="preserve"> </w:t>
      </w:r>
      <w:r w:rsidR="00B776D0" w:rsidRPr="00B776D0"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>E-Portfolio Self-Assessment Rubric</w:t>
      </w:r>
      <w:r w:rsidR="00B776D0"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 xml:space="preserve"> </w:t>
      </w:r>
    </w:p>
    <w:p w14:paraId="67C8D7B7" w14:textId="75BF1DCF" w:rsidR="00136D39" w:rsidRDefault="00B776D0" w:rsidP="00B776D0">
      <w:pPr>
        <w:spacing w:before="100" w:beforeAutospacing="1" w:after="225"/>
        <w:outlineLvl w:val="0"/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 xml:space="preserve">Due </w:t>
      </w:r>
      <w:r w:rsidR="005D3FAA"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>April</w:t>
      </w:r>
      <w:r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 xml:space="preserve"> </w:t>
      </w:r>
      <w:r w:rsidR="005D3FAA"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>12</w:t>
      </w:r>
      <w:r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ab/>
      </w:r>
    </w:p>
    <w:p w14:paraId="28FFDD3D" w14:textId="304537C9" w:rsidR="00B776D0" w:rsidRPr="00B776D0" w:rsidRDefault="00B776D0" w:rsidP="00B776D0">
      <w:pPr>
        <w:spacing w:before="100" w:beforeAutospacing="1" w:after="225"/>
        <w:outlineLvl w:val="0"/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>Student Name:</w:t>
      </w:r>
      <w:r w:rsidR="006E5C95">
        <w:rPr>
          <w:rFonts w:ascii="Trebuchet MS" w:eastAsia="Times New Roman" w:hAnsi="Trebuchet MS" w:cs="Times New Roman"/>
          <w:b/>
          <w:bCs/>
          <w:color w:val="000044"/>
          <w:kern w:val="36"/>
          <w:sz w:val="20"/>
          <w:szCs w:val="20"/>
        </w:rPr>
        <w:t xml:space="preserve"> Carmel Frape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  <w:tblCaption w:val="E-Portfolio (Digital Portfolio) Rubric"/>
      </w:tblPr>
      <w:tblGrid>
        <w:gridCol w:w="1480"/>
        <w:gridCol w:w="1747"/>
        <w:gridCol w:w="1408"/>
        <w:gridCol w:w="1433"/>
        <w:gridCol w:w="1444"/>
        <w:gridCol w:w="1814"/>
        <w:gridCol w:w="1458"/>
      </w:tblGrid>
      <w:tr w:rsidR="003A5F27" w:rsidRPr="00B776D0" w14:paraId="1F175550" w14:textId="77777777" w:rsidTr="009C49A0">
        <w:trPr>
          <w:tblCellSpacing w:w="0" w:type="dxa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hideMark/>
          </w:tcPr>
          <w:p w14:paraId="7AD72B33" w14:textId="77777777" w:rsidR="009C49A0" w:rsidRPr="00B776D0" w:rsidRDefault="009C49A0" w:rsidP="00B776D0">
            <w:pPr>
              <w:spacing w:before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hideMark/>
          </w:tcPr>
          <w:p w14:paraId="2260674E" w14:textId="48CD2AFA" w:rsidR="009C49A0" w:rsidRPr="00B776D0" w:rsidRDefault="009C49A0" w:rsidP="004B2E3C">
            <w:pPr>
              <w:spacing w:before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Unsatisfactory </w:t>
            </w:r>
            <w:r w:rsidR="00831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  <w:p w14:paraId="2BA12CA7" w14:textId="7D957F16" w:rsidR="009C49A0" w:rsidRPr="00B776D0" w:rsidRDefault="009C49A0" w:rsidP="00B776D0">
            <w:pPr>
              <w:spacing w:before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</w:tcPr>
          <w:p w14:paraId="0BC5932E" w14:textId="77050C66" w:rsidR="009C49A0" w:rsidRPr="00B776D0" w:rsidRDefault="009C49A0" w:rsidP="00B776D0">
            <w:pPr>
              <w:spacing w:before="3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Satisfactory</w:t>
            </w:r>
            <w:r w:rsidR="00831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hideMark/>
          </w:tcPr>
          <w:p w14:paraId="613AD683" w14:textId="17B9A8C8" w:rsidR="009C49A0" w:rsidRPr="00B776D0" w:rsidRDefault="009C49A0" w:rsidP="00B776D0">
            <w:pPr>
              <w:spacing w:before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Emerging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hideMark/>
          </w:tcPr>
          <w:p w14:paraId="2944433F" w14:textId="5ACA384C" w:rsidR="009C49A0" w:rsidRPr="00B776D0" w:rsidRDefault="009C49A0" w:rsidP="00B776D0">
            <w:pPr>
              <w:spacing w:before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Proficient</w:t>
            </w:r>
            <w:r w:rsidR="00831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hideMark/>
          </w:tcPr>
          <w:p w14:paraId="3AD491B1" w14:textId="1ADE9334" w:rsidR="009C49A0" w:rsidRPr="00B776D0" w:rsidRDefault="009C49A0" w:rsidP="00B776D0">
            <w:pPr>
              <w:spacing w:before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Exemplary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316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hideMark/>
          </w:tcPr>
          <w:p w14:paraId="07E609EC" w14:textId="77777777" w:rsidR="009C49A0" w:rsidRPr="00B776D0" w:rsidRDefault="009C49A0" w:rsidP="00B776D0">
            <w:pPr>
              <w:spacing w:before="3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Rating</w:t>
            </w:r>
          </w:p>
        </w:tc>
      </w:tr>
      <w:tr w:rsidR="003A5F27" w:rsidRPr="00B776D0" w14:paraId="56B8CEC2" w14:textId="77777777" w:rsidTr="009C49A0">
        <w:trPr>
          <w:tblCellSpacing w:w="0" w:type="dxa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30A8D7" w14:textId="7A7478EA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Selection of Artifacts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CA2496" w14:textId="0F97A748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My artifacts and work samples do not relate to the purpose of the eportfolio. 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C881D8" w14:textId="5473A37B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couple of my artifacts and work samples are related to the purpose of the eprtfolio.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BEA5839" w14:textId="35AC01A9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Some of my artifacts and work samples are related to the purpose of the eportfolio.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47525C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Most artifacts and work samples are related to the purpose of the eportfolio.</w:t>
            </w:r>
          </w:p>
        </w:tc>
        <w:tc>
          <w:tcPr>
            <w:tcW w:w="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2F4A1F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DA7A1C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All artifacts and work samples are clearly and directly related to the purpose of the eportfolio.  A wide variety of artifacts is included.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BF1D36C" w14:textId="5F573BD7" w:rsidR="00DA7A1C" w:rsidRDefault="00DA7A1C" w:rsidP="00E875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Five</w:t>
            </w:r>
          </w:p>
          <w:p w14:paraId="383B51AB" w14:textId="4065D931" w:rsidR="009C49A0" w:rsidRPr="00B776D0" w:rsidRDefault="00E87502" w:rsidP="00E875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 my post</w:t>
            </w:r>
            <w:r w:rsidR="0079796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 w:rsidR="00DA7A1C">
              <w:rPr>
                <w:rFonts w:ascii="Arial" w:eastAsia="Times New Roman" w:hAnsi="Arial" w:cs="Arial"/>
                <w:sz w:val="20"/>
                <w:szCs w:val="20"/>
              </w:rPr>
              <w:t>relevant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79796D">
              <w:rPr>
                <w:rFonts w:ascii="Arial" w:eastAsia="Times New Roman" w:hAnsi="Arial" w:cs="Arial"/>
                <w:sz w:val="20"/>
                <w:szCs w:val="20"/>
              </w:rPr>
              <w:t xml:space="preserve">are provided for its </w:t>
            </w:r>
            <w:r w:rsidR="003E36F4">
              <w:rPr>
                <w:rFonts w:ascii="Arial" w:eastAsia="Times New Roman" w:hAnsi="Arial" w:cs="Arial"/>
                <w:sz w:val="20"/>
                <w:szCs w:val="20"/>
              </w:rPr>
              <w:t xml:space="preserve">core related </w:t>
            </w:r>
            <w:r w:rsidR="0079796D">
              <w:rPr>
                <w:rFonts w:ascii="Arial" w:eastAsia="Times New Roman" w:hAnsi="Arial" w:cs="Arial"/>
                <w:sz w:val="20"/>
                <w:szCs w:val="20"/>
              </w:rPr>
              <w:t>purpose. I also included another section that is called “</w:t>
            </w:r>
            <w:r w:rsidR="006E5C95">
              <w:rPr>
                <w:rFonts w:ascii="Arial" w:eastAsia="Times New Roman" w:hAnsi="Arial" w:cs="Arial"/>
                <w:sz w:val="20"/>
                <w:szCs w:val="20"/>
              </w:rPr>
              <w:t xml:space="preserve">ELL Teaching </w:t>
            </w:r>
            <w:r w:rsidR="0079796D">
              <w:rPr>
                <w:rFonts w:ascii="Arial" w:eastAsia="Times New Roman" w:hAnsi="Arial" w:cs="Arial"/>
                <w:sz w:val="20"/>
                <w:szCs w:val="20"/>
              </w:rPr>
              <w:t xml:space="preserve">Resources” for anyone to have access to helpful online resources. Some I have found myself and some are from the class </w:t>
            </w:r>
            <w:r w:rsidR="00DA7A1C">
              <w:rPr>
                <w:rFonts w:ascii="Arial" w:eastAsia="Times New Roman" w:hAnsi="Arial" w:cs="Arial"/>
                <w:sz w:val="20"/>
                <w:szCs w:val="20"/>
              </w:rPr>
              <w:t>presenters</w:t>
            </w:r>
            <w:r w:rsidR="0079796D"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3A5F27" w:rsidRPr="00B776D0" w14:paraId="35E62BA0" w14:textId="77777777" w:rsidTr="009C49A0">
        <w:trPr>
          <w:tblCellSpacing w:w="0" w:type="dxa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AE0C6D1" w14:textId="2F0EF53E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Descriptive Text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C37E756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No artifacts are accompanied by a caption that clearly explains the importance of the item including title, author, and date.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4D0E3B" w14:textId="114145F5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couple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 of my artifacts are accompanied by a caption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 explain the importance of the item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including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 title, author, and date.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7B2BCEA" w14:textId="0129FFF5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Some of my artifacts are accompanied by a caption that clearly explains the importance of the item including title, author, and date.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061B6C" w14:textId="73C89DA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EE744C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Most of my artifacts are accompanied by a caption that clearly explains the importance of the item work including title, author, and date.</w:t>
            </w:r>
          </w:p>
        </w:tc>
        <w:tc>
          <w:tcPr>
            <w:tcW w:w="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56E3D7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All artifacts are accompanied by a caption that clearly explains the importance of the item including title, author, and date.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8716E0" w14:textId="2F7CFD84" w:rsidR="00A7300F" w:rsidRDefault="00A7300F" w:rsidP="00B776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Four </w:t>
            </w:r>
          </w:p>
          <w:p w14:paraId="1CC71258" w14:textId="77777777" w:rsidR="00A7300F" w:rsidRDefault="00A7300F" w:rsidP="00B776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6F6E46" w14:textId="4C4BD715" w:rsidR="009C49A0" w:rsidRPr="00B776D0" w:rsidRDefault="00EE744C" w:rsidP="00B776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blog post</w:t>
            </w:r>
            <w:r w:rsidR="003E36F4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it</w:t>
            </w:r>
            <w:r w:rsidR="003E36F4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purpose and </w:t>
            </w:r>
            <w:r w:rsidR="003E36F4">
              <w:rPr>
                <w:rFonts w:ascii="Arial" w:eastAsia="Times New Roman" w:hAnsi="Arial" w:cs="Arial"/>
                <w:sz w:val="20"/>
                <w:szCs w:val="20"/>
              </w:rPr>
              <w:t xml:space="preserve">have 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brief </w:t>
            </w:r>
            <w:r w:rsidR="00A7300F">
              <w:rPr>
                <w:rFonts w:ascii="Arial" w:eastAsia="Times New Roman" w:hAnsi="Arial" w:cs="Arial"/>
                <w:sz w:val="20"/>
                <w:szCs w:val="20"/>
              </w:rPr>
              <w:t>explanation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importance. </w:t>
            </w:r>
            <w:r w:rsidR="0028489D">
              <w:rPr>
                <w:rFonts w:ascii="Arial" w:eastAsia="Times New Roman" w:hAnsi="Arial" w:cs="Arial"/>
                <w:sz w:val="20"/>
                <w:szCs w:val="20"/>
              </w:rPr>
              <w:t xml:space="preserve">However, I do not state the date or the author’s name (myself). </w:t>
            </w:r>
          </w:p>
        </w:tc>
      </w:tr>
      <w:tr w:rsidR="003A5F27" w:rsidRPr="00B776D0" w14:paraId="3D3E3852" w14:textId="77777777" w:rsidTr="009C49A0">
        <w:trPr>
          <w:tblCellSpacing w:w="0" w:type="dxa"/>
          <w:jc w:val="center"/>
        </w:trPr>
        <w:tc>
          <w:tcPr>
            <w:tcW w:w="7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247BCE" w14:textId="12D6F27B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Reflective Commentary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4AE7024" w14:textId="78514D73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My reflections do not explain growth or include goals for continued learning.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CD1FD1" w14:textId="4EDA344C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or two 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of my reflections explain growth and include goals for continued learning.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10FAE7" w14:textId="7E27B80F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A few of my reflections explain growth and include goals for continued learning.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D766A59" w14:textId="7614B252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3A5F2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Most of my reflections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03A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explain growth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 and include goals for continued learning.</w:t>
            </w:r>
          </w:p>
        </w:tc>
        <w:tc>
          <w:tcPr>
            <w:tcW w:w="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DAD10A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All reflections clearly explain how the artifact demonstrates your growth, competencies, accomplishments, and include goals for continued learning </w:t>
            </w:r>
            <w:r w:rsidRPr="00BC320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(long and short term).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060A7" w14:textId="69167D4E" w:rsidR="00C124BD" w:rsidRDefault="00C124BD" w:rsidP="00C124B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Four </w:t>
            </w:r>
            <w:r w:rsidR="00A7300F">
              <w:rPr>
                <w:rFonts w:ascii="Arial" w:eastAsia="Times New Roman" w:hAnsi="Arial" w:cs="Arial"/>
                <w:sz w:val="20"/>
                <w:szCs w:val="20"/>
              </w:rPr>
              <w:t>&amp; a Half</w:t>
            </w:r>
            <w:r w:rsidR="003A5F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94E8489" w14:textId="2E3A7BC8" w:rsidR="003A5F27" w:rsidRDefault="00BC3207" w:rsidP="00A730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my blog post about Tik-tok I mention that I will continue to use Tik-tok as a viewer and plan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launch my own account soon. </w:t>
            </w:r>
            <w:r w:rsidR="009C49A0" w:rsidRPr="00B776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124BD">
              <w:rPr>
                <w:rFonts w:ascii="Arial" w:eastAsia="Times New Roman" w:hAnsi="Arial" w:cs="Arial"/>
                <w:sz w:val="20"/>
                <w:szCs w:val="20"/>
              </w:rPr>
              <w:t xml:space="preserve">I also provide what I enjoyed during watch the Tiktoks and how I learned from the content creators. </w:t>
            </w:r>
          </w:p>
          <w:p w14:paraId="4F925E73" w14:textId="0BF66571" w:rsidR="009C49A0" w:rsidRPr="00B776D0" w:rsidRDefault="003A5F27" w:rsidP="00C124B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mention what Hayley and I could have done differently and what went well during the presentation. </w:t>
            </w:r>
            <w:r w:rsidR="009C49A0" w:rsidRPr="00B776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A5F27" w:rsidRPr="00B776D0" w14:paraId="4ABF1AD3" w14:textId="77777777" w:rsidTr="009C49A0">
        <w:trPr>
          <w:tblCellSpacing w:w="0" w:type="dxa"/>
          <w:jc w:val="center"/>
        </w:trPr>
        <w:tc>
          <w:tcPr>
            <w:tcW w:w="7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73C3" w14:textId="77777777" w:rsidR="009C49A0" w:rsidRPr="00B776D0" w:rsidRDefault="009C49A0" w:rsidP="00B776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CCEBC" w14:textId="439A03D2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My reflections do not illustrate the ability to effectively critique work or provide suggestions for constructive practical alternatives.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E68014" w14:textId="7A8139FF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One or two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 of my reflections illustrate the ability to effectively critique work and provide suggestions for constructive practical alternatives.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140CC4" w14:textId="5C4A853E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A few of my reflections illustrate the ability to effectively critique work and provide suggestions for constructive practical alternatives.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93A8875" w14:textId="16836A4E" w:rsidR="009C49A0" w:rsidRPr="00E503AF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E503A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Most of my reflections illustrate the ability to effectively critique work </w:t>
            </w:r>
            <w:r w:rsidRPr="00A7300F">
              <w:rPr>
                <w:rFonts w:ascii="Arial" w:eastAsia="Times New Roman" w:hAnsi="Arial" w:cs="Arial"/>
                <w:sz w:val="20"/>
                <w:szCs w:val="20"/>
              </w:rPr>
              <w:t>and provide suggestions for constructive practical alternatives.</w:t>
            </w:r>
          </w:p>
        </w:tc>
        <w:tc>
          <w:tcPr>
            <w:tcW w:w="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591AE64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All reflections illustrate the ability to </w:t>
            </w:r>
            <w:r w:rsidRPr="003A5F2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effectively critique work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 and provide </w:t>
            </w:r>
            <w:r w:rsidRPr="00A7300F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suggestions for constructive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 practical alternatives.</w:t>
            </w:r>
          </w:p>
        </w:tc>
        <w:tc>
          <w:tcPr>
            <w:tcW w:w="3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C33E0" w14:textId="77777777" w:rsidR="009C49A0" w:rsidRPr="00B776D0" w:rsidRDefault="009C49A0" w:rsidP="00B776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F27" w:rsidRPr="00B776D0" w14:paraId="6418B39D" w14:textId="77777777" w:rsidTr="009C49A0">
        <w:trPr>
          <w:trHeight w:val="2322"/>
          <w:tblCellSpacing w:w="0" w:type="dxa"/>
          <w:jc w:val="center"/>
        </w:trPr>
        <w:tc>
          <w:tcPr>
            <w:tcW w:w="7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192C1DE" w14:textId="459C7128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Usability and Accessibility:</w:t>
            </w: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Text Elements, Layout, and Color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2442E8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The eportfolio is difficult to read due to inappropriate use of fonts, type size for headings, sub-headings and text and font styles (italic, bold, underline).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5C5D6E" w14:textId="77777777" w:rsidR="009C49A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The portfolio is often difficult to read due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lack of organization and structure,</w:t>
            </w:r>
          </w:p>
          <w:p w14:paraId="23248243" w14:textId="7293D312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also 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inappropriate use of fonts and type size for headings, sub-headings, text or long paragraphs. 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8278F47" w14:textId="72CC4FF6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The portfolio is often difficult to read due to inappropriate use of fonts and type size for headings, sub-headings, text or long paragraphs. 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0B07E32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The eportfolio is generally easy to read. Fonts and type size vary appropriately for headings, sub-headings and text. </w:t>
            </w:r>
          </w:p>
        </w:tc>
        <w:tc>
          <w:tcPr>
            <w:tcW w:w="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DE6111D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867FD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The eportfolio is easy to read. Fonts and type size vary appropriately for headings, sub-headings and text.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1F148" w14:textId="77777777" w:rsidR="00DA7A1C" w:rsidRDefault="00DA7A1C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Five</w:t>
            </w:r>
          </w:p>
          <w:p w14:paraId="7FB98265" w14:textId="0C1F6840" w:rsidR="009C49A0" w:rsidRDefault="00475F55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have titles</w:t>
            </w:r>
            <w:r w:rsidR="00DA7A1C">
              <w:rPr>
                <w:rFonts w:ascii="Arial" w:eastAsia="Times New Roman" w:hAnsi="Arial" w:cs="Arial"/>
                <w:sz w:val="20"/>
                <w:szCs w:val="20"/>
              </w:rPr>
              <w:t xml:space="preserve">, few pictures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hyperlinks to enhance the appearance and help makes the portfolio </w:t>
            </w:r>
            <w:r w:rsidR="00946BF5">
              <w:rPr>
                <w:rFonts w:ascii="Arial" w:eastAsia="Times New Roman" w:hAnsi="Arial" w:cs="Arial"/>
                <w:sz w:val="20"/>
                <w:szCs w:val="20"/>
              </w:rPr>
              <w:t xml:space="preserve">easy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 read.</w:t>
            </w:r>
            <w:r w:rsidR="009C49A0" w:rsidRPr="00B776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E2B7447" w14:textId="2A58D95D" w:rsidR="00DA7A1C" w:rsidRPr="00B776D0" w:rsidRDefault="00DA7A1C" w:rsidP="00B776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colour of the text, font, background colour all remain </w:t>
            </w:r>
            <w:r w:rsidR="00EE744C">
              <w:rPr>
                <w:rFonts w:ascii="Arial" w:eastAsia="Times New Roman" w:hAnsi="Arial" w:cs="Arial"/>
                <w:sz w:val="20"/>
                <w:szCs w:val="20"/>
              </w:rPr>
              <w:t>consistent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throughout the portfolio. </w:t>
            </w:r>
          </w:p>
        </w:tc>
      </w:tr>
      <w:tr w:rsidR="003A5F27" w:rsidRPr="00B776D0" w14:paraId="5485B7CE" w14:textId="77777777" w:rsidTr="009C49A0">
        <w:trPr>
          <w:trHeight w:val="2039"/>
          <w:tblCellSpacing w:w="0" w:type="dxa"/>
          <w:jc w:val="center"/>
        </w:trPr>
        <w:tc>
          <w:tcPr>
            <w:tcW w:w="7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AE4C4" w14:textId="77777777" w:rsidR="009C49A0" w:rsidRPr="00B776D0" w:rsidRDefault="009C49A0" w:rsidP="00B776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76E481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Horizontal and vertical white space alignment are used inappro-priately, and the content appears disorganized and cluttered.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AAD863" w14:textId="4622C564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Horizontal and vertical white space alignment are used inappro-priately, and the content appears </w:t>
            </w:r>
            <w:r w:rsidR="008316F5">
              <w:rPr>
                <w:rFonts w:ascii="Arial" w:eastAsia="Times New Roman" w:hAnsi="Arial" w:cs="Arial"/>
                <w:sz w:val="20"/>
                <w:szCs w:val="20"/>
              </w:rPr>
              <w:t xml:space="preserve">sometimes 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disorganized and cluttered</w:t>
            </w:r>
            <w:r w:rsidR="008316F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F2916A1" w14:textId="4AA5FB69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Horizontal and vertical white space alignment are sometimes used inappro-priately to organize content.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65622AA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Horizontal and vertical white space alignment are generally used appropriately to organize content.</w:t>
            </w:r>
          </w:p>
        </w:tc>
        <w:tc>
          <w:tcPr>
            <w:tcW w:w="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17C971F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867FD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Horizontal and vertical white space alignment are used appropriately to organize content.</w:t>
            </w:r>
          </w:p>
        </w:tc>
        <w:tc>
          <w:tcPr>
            <w:tcW w:w="3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E3F0E" w14:textId="77777777" w:rsidR="009C49A0" w:rsidRPr="00B776D0" w:rsidRDefault="009C49A0" w:rsidP="00B776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F27" w:rsidRPr="00B776D0" w14:paraId="4B8F7384" w14:textId="77777777" w:rsidTr="009C49A0">
        <w:trPr>
          <w:tblCellSpacing w:w="0" w:type="dxa"/>
          <w:jc w:val="center"/>
        </w:trPr>
        <w:tc>
          <w:tcPr>
            <w:tcW w:w="7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3643" w14:textId="77777777" w:rsidR="009C49A0" w:rsidRPr="00B776D0" w:rsidRDefault="009C49A0" w:rsidP="00B776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5D37106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Color of background, fonts, and links decrease the readability of the text, are distracting and used 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inconsistently throughout the eportfolio.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98646B" w14:textId="15C34A97" w:rsidR="009C49A0" w:rsidRPr="00B776D0" w:rsidRDefault="008316F5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Color of background, fonts, and links generally enhance the read-ability of the text, and 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sometimes 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used consistently throughout the eportfolio.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A3ADFF" w14:textId="213C47BA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Color of background, fonts, and links generally enhance the read-ability of the text, and 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are generally used consistently throughout the eportfolio.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1570009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Color of background, fonts, and links generally enhance the read-ability of the text, and 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are generally used consistently throughout the eportfolio.</w:t>
            </w:r>
          </w:p>
        </w:tc>
        <w:tc>
          <w:tcPr>
            <w:tcW w:w="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1A8F812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EE744C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lastRenderedPageBreak/>
              <w:t xml:space="preserve">Color of background, fonts, and links enhance the readability and aesthetic quality, and are used consistently </w:t>
            </w:r>
            <w:r w:rsidRPr="00EE744C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lastRenderedPageBreak/>
              <w:t>throughout the eportfolio.</w:t>
            </w:r>
          </w:p>
        </w:tc>
        <w:tc>
          <w:tcPr>
            <w:tcW w:w="3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170C1" w14:textId="77777777" w:rsidR="009C49A0" w:rsidRPr="00B776D0" w:rsidRDefault="009C49A0" w:rsidP="00B776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F27" w:rsidRPr="00B776D0" w14:paraId="3C45A314" w14:textId="77777777" w:rsidTr="009C49A0">
        <w:trPr>
          <w:tblCellSpacing w:w="0" w:type="dxa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94F608C" w14:textId="08E60532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Writing Conventions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537D3A5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There are more than six errors in grammar, capitalization, punctuation, and spelling requiring major editing and revision.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3A6900" w14:textId="65820A2C" w:rsidR="009C49A0" w:rsidRPr="00B776D0" w:rsidRDefault="008316F5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 xml:space="preserve">There are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five or more </w:t>
            </w: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errors in grammar, capitalization, punctuation, and spelling requiring major editing and revision.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9BF3349" w14:textId="1151190B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There are four or more errors in grammar, capitalization, punctuation, and spelling requiring editing and revision.</w:t>
            </w:r>
          </w:p>
        </w:tc>
        <w:tc>
          <w:tcPr>
            <w:tcW w:w="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71F6943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There are a few errors in grammar, capitalization, punctuation, and spelling. These require minor editing and revision.</w:t>
            </w:r>
          </w:p>
        </w:tc>
        <w:tc>
          <w:tcPr>
            <w:tcW w:w="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15FED7" w14:textId="77777777" w:rsidR="009C49A0" w:rsidRPr="00B776D0" w:rsidRDefault="009C49A0" w:rsidP="00B776D0">
            <w:pPr>
              <w:spacing w:before="30"/>
              <w:rPr>
                <w:rFonts w:ascii="Arial" w:eastAsia="Times New Roman" w:hAnsi="Arial" w:cs="Arial"/>
                <w:sz w:val="20"/>
                <w:szCs w:val="20"/>
              </w:rPr>
            </w:pPr>
            <w:r w:rsidRPr="00867FD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There are no errors in grammar, capitalization, punctuation, and spelling.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E4D3C" w14:textId="6EEF1C0B" w:rsidR="009C49A0" w:rsidRPr="00B776D0" w:rsidRDefault="00867FD6" w:rsidP="00867FD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do not think I have any errors!</w:t>
            </w:r>
          </w:p>
        </w:tc>
      </w:tr>
      <w:tr w:rsidR="003A5F27" w:rsidRPr="00B776D0" w14:paraId="35847C28" w14:textId="77777777" w:rsidTr="009C49A0">
        <w:trPr>
          <w:trHeight w:val="700"/>
          <w:tblCellSpacing w:w="0" w:type="dxa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</w:tcPr>
          <w:p w14:paraId="25776CF0" w14:textId="77777777" w:rsidR="009C49A0" w:rsidRPr="00B776D0" w:rsidRDefault="009C49A0" w:rsidP="00B776D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hideMark/>
          </w:tcPr>
          <w:p w14:paraId="2E2B7C1E" w14:textId="2EDB1312" w:rsidR="009C49A0" w:rsidRDefault="009C49A0" w:rsidP="00B776D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  <w:p w14:paraId="56E0F322" w14:textId="3093FFA6" w:rsidR="009C49A0" w:rsidRPr="00B776D0" w:rsidRDefault="009C49A0" w:rsidP="00B776D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(out of 25)</w:t>
            </w:r>
            <w:r w:rsidRPr="00B776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C53B8" w14:textId="2C41C32C" w:rsidR="009C49A0" w:rsidRPr="00B776D0" w:rsidRDefault="009C49A0" w:rsidP="00B776D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B776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503A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46BF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14:paraId="58B85624" w14:textId="4E00F35C" w:rsidR="00B776D0" w:rsidRDefault="00B776D0">
      <w:pPr>
        <w:rPr>
          <w:sz w:val="20"/>
          <w:szCs w:val="20"/>
        </w:rPr>
      </w:pPr>
    </w:p>
    <w:p w14:paraId="1584DF2D" w14:textId="69E4C8E6" w:rsidR="00B776D0" w:rsidRDefault="00B776D0">
      <w:pPr>
        <w:rPr>
          <w:sz w:val="20"/>
          <w:szCs w:val="20"/>
        </w:rPr>
      </w:pPr>
    </w:p>
    <w:p w14:paraId="08FC01CA" w14:textId="3A465606" w:rsidR="00B776D0" w:rsidRPr="00136D39" w:rsidRDefault="00B776D0">
      <w:pPr>
        <w:rPr>
          <w:b/>
          <w:bCs/>
        </w:rPr>
      </w:pPr>
      <w:r w:rsidRPr="00136D39">
        <w:rPr>
          <w:b/>
          <w:bCs/>
        </w:rPr>
        <w:t>Comments:</w:t>
      </w:r>
      <w:r w:rsidR="00E503AF">
        <w:rPr>
          <w:b/>
          <w:bCs/>
        </w:rPr>
        <w:t xml:space="preserve"> See the side column. </w:t>
      </w:r>
    </w:p>
    <w:sectPr w:rsidR="00B776D0" w:rsidRPr="00136D39" w:rsidSect="00B776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D0"/>
    <w:rsid w:val="00136D39"/>
    <w:rsid w:val="0028489D"/>
    <w:rsid w:val="003A5F27"/>
    <w:rsid w:val="003E36F4"/>
    <w:rsid w:val="00454C31"/>
    <w:rsid w:val="00475F55"/>
    <w:rsid w:val="004B2E3C"/>
    <w:rsid w:val="005D3FAA"/>
    <w:rsid w:val="00621340"/>
    <w:rsid w:val="006E5C95"/>
    <w:rsid w:val="00747382"/>
    <w:rsid w:val="0079796D"/>
    <w:rsid w:val="008316F5"/>
    <w:rsid w:val="00867FD6"/>
    <w:rsid w:val="008D5A58"/>
    <w:rsid w:val="00946BF5"/>
    <w:rsid w:val="009C49A0"/>
    <w:rsid w:val="00A7300F"/>
    <w:rsid w:val="00B34F87"/>
    <w:rsid w:val="00B776D0"/>
    <w:rsid w:val="00BC3207"/>
    <w:rsid w:val="00C124BD"/>
    <w:rsid w:val="00C13E02"/>
    <w:rsid w:val="00DA7A1C"/>
    <w:rsid w:val="00E503AF"/>
    <w:rsid w:val="00E87502"/>
    <w:rsid w:val="00E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60CC"/>
  <w15:chartTrackingRefBased/>
  <w15:docId w15:val="{D8A88B0D-2705-914D-BDEB-824D2EC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76D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6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776D0"/>
    <w:rPr>
      <w:b/>
      <w:bCs/>
    </w:rPr>
  </w:style>
  <w:style w:type="character" w:customStyle="1" w:styleId="apple-converted-space">
    <w:name w:val="apple-converted-space"/>
    <w:basedOn w:val="DefaultParagraphFont"/>
    <w:rsid w:val="00B776D0"/>
  </w:style>
  <w:style w:type="paragraph" w:styleId="NormalWeb">
    <w:name w:val="Normal (Web)"/>
    <w:basedOn w:val="Normal"/>
    <w:uiPriority w:val="99"/>
    <w:semiHidden/>
    <w:unhideWhenUsed/>
    <w:rsid w:val="00B776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econdaryheader">
    <w:name w:val="secondary_header"/>
    <w:basedOn w:val="Normal"/>
    <w:rsid w:val="00B776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Sterzuk</dc:creator>
  <cp:keywords/>
  <dc:description/>
  <cp:lastModifiedBy>Carmel Frape</cp:lastModifiedBy>
  <cp:revision>4</cp:revision>
  <dcterms:created xsi:type="dcterms:W3CDTF">2021-04-16T02:43:00Z</dcterms:created>
  <dcterms:modified xsi:type="dcterms:W3CDTF">2021-04-16T03:04:00Z</dcterms:modified>
</cp:coreProperties>
</file>